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5D" w:rsidRPr="0074455D" w:rsidRDefault="0074455D" w:rsidP="0074455D">
      <w:pPr>
        <w:widowControl w:val="0"/>
        <w:autoSpaceDE w:val="0"/>
        <w:autoSpaceDN w:val="0"/>
        <w:adjustRightInd w:val="0"/>
        <w:spacing w:after="0" w:line="276" w:lineRule="auto"/>
        <w:jc w:val="center"/>
        <w:rPr>
          <w:rFonts w:ascii="Arial" w:eastAsia="Times New Roman" w:hAnsi="Arial" w:cs="Arial"/>
          <w:b/>
          <w:sz w:val="24"/>
          <w:szCs w:val="24"/>
          <w:lang w:eastAsia="pl-PL"/>
        </w:rPr>
      </w:pPr>
      <w:r w:rsidRPr="0074455D">
        <w:rPr>
          <w:rFonts w:ascii="Arial" w:eastAsia="Times New Roman" w:hAnsi="Arial" w:cs="Arial"/>
          <w:b/>
          <w:sz w:val="24"/>
          <w:szCs w:val="24"/>
          <w:lang w:eastAsia="pl-PL"/>
        </w:rPr>
        <w:t>OGŁOSZENIE O ZAMÓWIENIU PUBLICZNYM</w:t>
      </w:r>
    </w:p>
    <w:p w:rsidR="0074455D" w:rsidRPr="0074455D" w:rsidRDefault="0074455D" w:rsidP="0074455D">
      <w:pPr>
        <w:widowControl w:val="0"/>
        <w:autoSpaceDE w:val="0"/>
        <w:autoSpaceDN w:val="0"/>
        <w:adjustRightInd w:val="0"/>
        <w:spacing w:after="0" w:line="276" w:lineRule="auto"/>
        <w:jc w:val="center"/>
        <w:rPr>
          <w:rFonts w:ascii="Arial" w:eastAsia="Times New Roman" w:hAnsi="Arial" w:cs="Arial"/>
          <w:b/>
          <w:sz w:val="24"/>
          <w:szCs w:val="24"/>
          <w:lang w:eastAsia="pl-PL"/>
        </w:rPr>
      </w:pPr>
      <w:r w:rsidRPr="0074455D">
        <w:rPr>
          <w:rFonts w:ascii="Arial" w:eastAsia="Times New Roman" w:hAnsi="Arial" w:cs="Arial"/>
          <w:b/>
          <w:sz w:val="24"/>
          <w:szCs w:val="24"/>
          <w:lang w:eastAsia="pl-PL"/>
        </w:rPr>
        <w:t>KTÓREGO WARTOŚĆ NIE PRZEKRACZA WYRAŻONEJ W ZŁOTYCH RÓWNOWARTOŚCI KWOTY 30.000 EURO</w:t>
      </w:r>
    </w:p>
    <w:p w:rsidR="0074455D" w:rsidRPr="0074455D" w:rsidRDefault="0074455D" w:rsidP="0074455D">
      <w:pPr>
        <w:tabs>
          <w:tab w:val="left" w:pos="142"/>
          <w:tab w:val="left" w:pos="284"/>
          <w:tab w:val="left" w:pos="426"/>
          <w:tab w:val="num" w:pos="1350"/>
        </w:tabs>
        <w:spacing w:after="120" w:line="240" w:lineRule="auto"/>
        <w:jc w:val="both"/>
        <w:rPr>
          <w:rFonts w:ascii="Arial" w:eastAsia="Times New Roman" w:hAnsi="Arial" w:cs="Arial"/>
          <w:b/>
          <w:sz w:val="24"/>
          <w:szCs w:val="24"/>
          <w:u w:val="single"/>
          <w:lang w:eastAsia="pl-PL"/>
        </w:rPr>
      </w:pPr>
    </w:p>
    <w:p w:rsidR="0074455D" w:rsidRPr="0074455D" w:rsidRDefault="0074455D" w:rsidP="0074455D">
      <w:pPr>
        <w:tabs>
          <w:tab w:val="left" w:pos="142"/>
          <w:tab w:val="left" w:pos="284"/>
          <w:tab w:val="left" w:pos="426"/>
          <w:tab w:val="num" w:pos="1350"/>
        </w:tabs>
        <w:spacing w:after="120" w:line="240" w:lineRule="auto"/>
        <w:jc w:val="both"/>
        <w:rPr>
          <w:rFonts w:ascii="Arial" w:eastAsia="Times New Roman" w:hAnsi="Arial" w:cs="Arial"/>
          <w:b/>
          <w:sz w:val="24"/>
          <w:szCs w:val="24"/>
          <w:u w:val="single"/>
          <w:lang w:eastAsia="pl-PL"/>
        </w:rPr>
      </w:pPr>
      <w:r w:rsidRPr="0074455D">
        <w:rPr>
          <w:rFonts w:ascii="Arial" w:eastAsia="Times New Roman" w:hAnsi="Arial" w:cs="Arial"/>
          <w:b/>
          <w:sz w:val="24"/>
          <w:szCs w:val="24"/>
          <w:u w:val="single"/>
          <w:lang w:eastAsia="pl-PL"/>
        </w:rPr>
        <w:t>ZAMAWIAJĄCY</w:t>
      </w: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GMINA USTRZYKI  DOLNE</w:t>
      </w:r>
    </w:p>
    <w:p w:rsidR="0074455D" w:rsidRPr="0074455D" w:rsidRDefault="0074455D" w:rsidP="0074455D">
      <w:pPr>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ul. Kopernika 1</w:t>
      </w:r>
      <w:r w:rsidRPr="0074455D">
        <w:rPr>
          <w:rFonts w:ascii="Arial" w:eastAsia="Times New Roman" w:hAnsi="Arial" w:cs="Arial"/>
          <w:b/>
          <w:sz w:val="24"/>
          <w:szCs w:val="24"/>
          <w:lang w:eastAsia="pl-PL"/>
        </w:rPr>
        <w:tab/>
      </w:r>
    </w:p>
    <w:p w:rsidR="0074455D" w:rsidRPr="0074455D" w:rsidRDefault="0074455D" w:rsidP="0074455D">
      <w:pPr>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 xml:space="preserve">38-700 Ustrzyki Dolne  </w:t>
      </w:r>
    </w:p>
    <w:p w:rsidR="0074455D" w:rsidRPr="0074455D" w:rsidRDefault="0074455D" w:rsidP="0074455D">
      <w:pPr>
        <w:widowControl w:val="0"/>
        <w:tabs>
          <w:tab w:val="left" w:pos="142"/>
          <w:tab w:val="left" w:pos="426"/>
        </w:tabs>
        <w:autoSpaceDE w:val="0"/>
        <w:autoSpaceDN w:val="0"/>
        <w:adjustRightInd w:val="0"/>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 xml:space="preserve">tel. /fax </w:t>
      </w:r>
      <w:r w:rsidRPr="0074455D">
        <w:rPr>
          <w:rFonts w:ascii="Arial" w:eastAsia="Times New Roman" w:hAnsi="Arial" w:cs="Arial"/>
          <w:sz w:val="24"/>
          <w:szCs w:val="24"/>
          <w:lang w:eastAsia="pl-PL"/>
        </w:rPr>
        <w:t>13 460 80 00/ 13 460 80 16</w:t>
      </w:r>
    </w:p>
    <w:p w:rsidR="0074455D" w:rsidRPr="0074455D" w:rsidRDefault="0074455D" w:rsidP="0074455D">
      <w:pPr>
        <w:spacing w:after="0" w:line="276" w:lineRule="auto"/>
        <w:jc w:val="both"/>
        <w:rPr>
          <w:rFonts w:ascii="Arial" w:eastAsia="Times New Roman" w:hAnsi="Arial" w:cs="Arial"/>
          <w:sz w:val="24"/>
          <w:szCs w:val="24"/>
          <w:lang w:eastAsia="pl-PL"/>
        </w:rPr>
      </w:pPr>
      <w:r w:rsidRPr="0074455D">
        <w:rPr>
          <w:rFonts w:ascii="Arial" w:eastAsia="Times New Roman" w:hAnsi="Arial" w:cs="Arial"/>
          <w:b/>
          <w:sz w:val="24"/>
          <w:szCs w:val="24"/>
          <w:lang w:eastAsia="pl-PL"/>
        </w:rPr>
        <w:t xml:space="preserve">NIP </w:t>
      </w:r>
      <w:r w:rsidRPr="0074455D">
        <w:rPr>
          <w:rFonts w:ascii="Arial" w:eastAsia="Times New Roman" w:hAnsi="Arial" w:cs="Arial"/>
          <w:sz w:val="24"/>
          <w:szCs w:val="24"/>
          <w:lang w:eastAsia="pl-PL"/>
        </w:rPr>
        <w:t>6891190300</w:t>
      </w:r>
      <w:r w:rsidRPr="0074455D">
        <w:rPr>
          <w:rFonts w:ascii="Arial" w:eastAsia="Times New Roman" w:hAnsi="Arial" w:cs="Arial"/>
          <w:sz w:val="24"/>
          <w:szCs w:val="24"/>
          <w:lang w:eastAsia="pl-PL"/>
        </w:rPr>
        <w:tab/>
      </w:r>
    </w:p>
    <w:p w:rsidR="0074455D" w:rsidRPr="0074455D" w:rsidRDefault="0074455D" w:rsidP="0074455D">
      <w:pPr>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 xml:space="preserve">REGON </w:t>
      </w:r>
      <w:r w:rsidRPr="0074455D">
        <w:rPr>
          <w:rFonts w:ascii="Arial" w:eastAsia="Times New Roman" w:hAnsi="Arial" w:cs="Arial"/>
          <w:sz w:val="24"/>
          <w:szCs w:val="24"/>
          <w:lang w:eastAsia="pl-PL"/>
        </w:rPr>
        <w:t>000525843</w:t>
      </w: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 xml:space="preserve">powiat: bieszczadzki, województwo: podkarpackie, kraj:  Polska </w:t>
      </w:r>
    </w:p>
    <w:p w:rsidR="0074455D" w:rsidRPr="0074455D" w:rsidRDefault="0074455D" w:rsidP="0074455D">
      <w:pPr>
        <w:widowControl w:val="0"/>
        <w:tabs>
          <w:tab w:val="left" w:pos="567"/>
        </w:tabs>
        <w:autoSpaceDE w:val="0"/>
        <w:autoSpaceDN w:val="0"/>
        <w:adjustRightInd w:val="0"/>
        <w:spacing w:after="0" w:line="276" w:lineRule="auto"/>
        <w:jc w:val="both"/>
        <w:rPr>
          <w:rFonts w:ascii="Arial" w:eastAsia="Times New Roman" w:hAnsi="Arial" w:cs="Arial"/>
          <w:b/>
          <w:sz w:val="24"/>
          <w:szCs w:val="24"/>
          <w:lang w:eastAsia="pl-PL"/>
        </w:rPr>
      </w:pPr>
      <w:r w:rsidRPr="0074455D">
        <w:rPr>
          <w:rFonts w:ascii="Arial" w:eastAsia="Times New Roman" w:hAnsi="Arial" w:cs="Arial"/>
          <w:sz w:val="24"/>
          <w:szCs w:val="24"/>
          <w:lang w:eastAsia="pl-PL"/>
        </w:rPr>
        <w:t>www:</w:t>
      </w:r>
      <w:r w:rsidRPr="0074455D">
        <w:rPr>
          <w:rFonts w:ascii="Arial" w:eastAsia="Times New Roman" w:hAnsi="Arial" w:cs="Arial"/>
          <w:sz w:val="24"/>
          <w:szCs w:val="24"/>
          <w:lang w:eastAsia="pl-PL"/>
        </w:rPr>
        <w:tab/>
      </w:r>
      <w:hyperlink r:id="rId5" w:history="1">
        <w:r w:rsidRPr="0074455D">
          <w:rPr>
            <w:rFonts w:ascii="Arial" w:eastAsia="Times New Roman" w:hAnsi="Arial" w:cs="Arial"/>
            <w:b/>
            <w:color w:val="0000FF"/>
            <w:sz w:val="24"/>
            <w:szCs w:val="24"/>
            <w:u w:val="single"/>
            <w:lang w:eastAsia="pl-PL"/>
          </w:rPr>
          <w:t>www.bip.ustrzyki-dolne.pl</w:t>
        </w:r>
      </w:hyperlink>
      <w:r w:rsidRPr="0074455D">
        <w:rPr>
          <w:rFonts w:ascii="Arial" w:eastAsia="Times New Roman" w:hAnsi="Arial" w:cs="Arial"/>
          <w:b/>
          <w:sz w:val="24"/>
          <w:szCs w:val="24"/>
          <w:lang w:eastAsia="pl-PL"/>
        </w:rPr>
        <w:t xml:space="preserve"> </w:t>
      </w:r>
    </w:p>
    <w:p w:rsidR="0074455D" w:rsidRPr="0074455D" w:rsidRDefault="0074455D" w:rsidP="0074455D">
      <w:pPr>
        <w:spacing w:after="0" w:line="276" w:lineRule="auto"/>
        <w:jc w:val="both"/>
        <w:rPr>
          <w:rFonts w:ascii="Arial" w:eastAsia="Times New Roman" w:hAnsi="Arial" w:cs="Arial"/>
          <w:b/>
          <w:sz w:val="24"/>
          <w:szCs w:val="24"/>
          <w:lang w:eastAsia="pl-PL"/>
        </w:rPr>
      </w:pPr>
      <w:r w:rsidRPr="0074455D">
        <w:rPr>
          <w:rFonts w:ascii="Arial" w:eastAsia="Times New Roman" w:hAnsi="Arial" w:cs="Arial"/>
          <w:sz w:val="24"/>
          <w:szCs w:val="24"/>
          <w:lang w:eastAsia="pl-PL"/>
        </w:rPr>
        <w:t xml:space="preserve">e-mail: </w:t>
      </w:r>
      <w:hyperlink r:id="rId6" w:history="1">
        <w:r w:rsidRPr="0074455D">
          <w:rPr>
            <w:rFonts w:ascii="Arial" w:eastAsia="Times New Roman" w:hAnsi="Arial" w:cs="Arial"/>
            <w:b/>
            <w:color w:val="0000FF"/>
            <w:sz w:val="24"/>
            <w:szCs w:val="24"/>
            <w:u w:val="single"/>
            <w:lang w:eastAsia="pl-PL"/>
          </w:rPr>
          <w:t>um@ustrzyki-dolne.pl</w:t>
        </w:r>
      </w:hyperlink>
    </w:p>
    <w:p w:rsidR="0074455D" w:rsidRPr="0074455D" w:rsidRDefault="0074455D" w:rsidP="0074455D">
      <w:pPr>
        <w:widowControl w:val="0"/>
        <w:autoSpaceDE w:val="0"/>
        <w:autoSpaceDN w:val="0"/>
        <w:adjustRightInd w:val="0"/>
        <w:spacing w:after="0" w:line="276" w:lineRule="auto"/>
        <w:rPr>
          <w:rFonts w:ascii="Arial" w:eastAsia="Times New Roman" w:hAnsi="Arial" w:cs="Arial"/>
          <w:sz w:val="24"/>
          <w:szCs w:val="24"/>
          <w:lang w:eastAsia="pl-PL"/>
        </w:rPr>
      </w:pP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1.Opis przedmiotu zamówienia:</w:t>
      </w: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b/>
          <w:sz w:val="24"/>
          <w:szCs w:val="24"/>
          <w:lang w:eastAsia="pl-PL"/>
        </w:rPr>
      </w:pPr>
    </w:p>
    <w:p w:rsidR="0074455D" w:rsidRPr="0074455D" w:rsidRDefault="0074455D" w:rsidP="0074455D">
      <w:pPr>
        <w:tabs>
          <w:tab w:val="left" w:pos="1276"/>
        </w:tabs>
        <w:spacing w:after="0" w:line="240" w:lineRule="auto"/>
        <w:contextualSpacing/>
        <w:jc w:val="both"/>
        <w:rPr>
          <w:rFonts w:ascii="Arial" w:eastAsia="Calibri" w:hAnsi="Arial" w:cs="Arial"/>
          <w:b/>
          <w:sz w:val="24"/>
          <w:szCs w:val="24"/>
        </w:rPr>
      </w:pPr>
      <w:r w:rsidRPr="0074455D">
        <w:rPr>
          <w:rFonts w:ascii="Arial" w:eastAsia="Calibri" w:hAnsi="Arial" w:cs="Arial"/>
          <w:sz w:val="24"/>
          <w:szCs w:val="24"/>
        </w:rPr>
        <w:t>Przedmiotem zamówienia jest:</w:t>
      </w:r>
      <w:r w:rsidRPr="0074455D">
        <w:rPr>
          <w:rFonts w:ascii="Arial" w:eastAsia="Calibri" w:hAnsi="Arial" w:cs="Arial"/>
          <w:b/>
          <w:sz w:val="24"/>
          <w:szCs w:val="24"/>
        </w:rPr>
        <w:t xml:space="preserve"> Zakup i dostawa nowych pojemników do zbiórki wyselekcjonowanych odpadów do Gminy Ustrzyki Dolne.</w:t>
      </w:r>
    </w:p>
    <w:p w:rsidR="0074455D" w:rsidRPr="0074455D" w:rsidRDefault="0074455D" w:rsidP="0074455D">
      <w:pPr>
        <w:tabs>
          <w:tab w:val="left" w:pos="1276"/>
        </w:tabs>
        <w:spacing w:after="0" w:line="240" w:lineRule="auto"/>
        <w:contextualSpacing/>
        <w:jc w:val="both"/>
        <w:rPr>
          <w:rFonts w:ascii="Arial" w:eastAsia="Calibri" w:hAnsi="Arial" w:cs="Arial"/>
          <w:sz w:val="24"/>
          <w:szCs w:val="24"/>
        </w:rPr>
      </w:pPr>
    </w:p>
    <w:p w:rsidR="0074455D" w:rsidRPr="0074455D" w:rsidRDefault="0074455D" w:rsidP="0074455D">
      <w:pPr>
        <w:contextualSpacing/>
        <w:jc w:val="both"/>
        <w:rPr>
          <w:rFonts w:ascii="Arial" w:eastAsia="Calibri" w:hAnsi="Arial" w:cs="Arial"/>
          <w:sz w:val="24"/>
          <w:szCs w:val="24"/>
        </w:rPr>
      </w:pPr>
      <w:r w:rsidRPr="0074455D">
        <w:rPr>
          <w:rFonts w:ascii="Arial" w:eastAsia="Calibri" w:hAnsi="Arial" w:cs="Arial"/>
          <w:b/>
          <w:bCs/>
          <w:sz w:val="24"/>
          <w:szCs w:val="24"/>
        </w:rPr>
        <w:t>Pojemniki</w:t>
      </w:r>
      <w:r w:rsidRPr="0074455D">
        <w:rPr>
          <w:rFonts w:ascii="Arial" w:eastAsia="Times New Roman" w:hAnsi="Arial" w:cs="Arial"/>
          <w:b/>
          <w:sz w:val="24"/>
          <w:szCs w:val="24"/>
          <w:lang w:eastAsia="pl-PL"/>
        </w:rPr>
        <w:t xml:space="preserve"> segregacyjne</w:t>
      </w:r>
      <w:r w:rsidRPr="0074455D">
        <w:rPr>
          <w:rFonts w:ascii="Arial" w:eastAsia="Calibri" w:hAnsi="Arial" w:cs="Arial"/>
          <w:b/>
          <w:bCs/>
          <w:sz w:val="24"/>
          <w:szCs w:val="24"/>
        </w:rPr>
        <w:t xml:space="preserve"> czterokołowe o pojemności 1100 litrów w ilości </w:t>
      </w:r>
      <w:r w:rsidRPr="0074455D">
        <w:rPr>
          <w:rFonts w:ascii="Arial" w:eastAsia="Calibri" w:hAnsi="Arial" w:cs="Arial"/>
          <w:b/>
          <w:bCs/>
          <w:sz w:val="24"/>
          <w:szCs w:val="24"/>
        </w:rPr>
        <w:br/>
        <w:t>36 sztuk</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 xml:space="preserve">pojemniki fabrycznie nowe przeznaczone do gromadzenia </w:t>
      </w:r>
      <w:r w:rsidRPr="0074455D">
        <w:rPr>
          <w:rFonts w:ascii="Arial" w:eastAsia="Times New Roman" w:hAnsi="Arial" w:cs="Arial"/>
          <w:sz w:val="24"/>
          <w:szCs w:val="24"/>
          <w:lang w:eastAsia="pl-PL"/>
        </w:rPr>
        <w:t xml:space="preserve">wyselekcjonowanych odpadów </w:t>
      </w:r>
      <w:r w:rsidRPr="0074455D">
        <w:rPr>
          <w:rFonts w:ascii="Arial" w:eastAsia="Calibri" w:hAnsi="Arial" w:cs="Arial"/>
          <w:sz w:val="24"/>
          <w:szCs w:val="24"/>
        </w:rPr>
        <w:t xml:space="preserve"> komunalnych,</w:t>
      </w:r>
      <w:r w:rsidRPr="0074455D">
        <w:rPr>
          <w:rFonts w:ascii="Times New Roman" w:eastAsia="Times New Roman" w:hAnsi="Times New Roman" w:cs="Times New Roman"/>
          <w:sz w:val="24"/>
          <w:szCs w:val="24"/>
          <w:lang w:eastAsia="pl-PL"/>
        </w:rPr>
        <w:t xml:space="preserve"> </w:t>
      </w:r>
      <w:r w:rsidRPr="0074455D">
        <w:rPr>
          <w:rFonts w:ascii="Arial" w:eastAsia="Calibri" w:hAnsi="Arial" w:cs="Arial"/>
          <w:sz w:val="24"/>
          <w:szCs w:val="24"/>
        </w:rPr>
        <w:t>czyste, kompletne, sprawne technicznie (w  przypadku niespełnienia tych warunków pojemniki nie zostaną przyjęte),</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 xml:space="preserve">pojemniki będą  wyposażone w górną pokrywę zawierającą otwory wrzutowe odpowiednie do danej frakcji odpadów oraz w uchwyt do otwierania  </w:t>
      </w:r>
      <w:r w:rsidRPr="0074455D">
        <w:rPr>
          <w:rFonts w:ascii="Arial" w:eastAsia="Calibri" w:hAnsi="Arial" w:cs="Arial"/>
          <w:sz w:val="24"/>
          <w:szCs w:val="24"/>
        </w:rPr>
        <w:br/>
        <w:t xml:space="preserve">i podnoszenia  pokrywy,    </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wykonane metodą wtryskową z nowego granulatu polietylenu niskociśnieniowego  wysokiej gęstości (PE-HD),</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odporne na urazy mechaniczne, niskie i wysokie temperatury, działanie promieni UV oraz niszczące działanie związków chemicznych,</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przystosowane do rozładunku mechanicznego (zarówno konstrukcyjnie jak</w:t>
      </w:r>
      <w:r w:rsidRPr="0074455D">
        <w:rPr>
          <w:rFonts w:ascii="Arial" w:eastAsia="Calibri" w:hAnsi="Arial" w:cs="Arial"/>
          <w:sz w:val="24"/>
          <w:szCs w:val="24"/>
        </w:rPr>
        <w:br/>
        <w:t xml:space="preserve"> i wytrzymałościowo) przez typowe samochody śmieciarki posiadające tylne wysięgniki podnoszące lub listwę grzebieniową,</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lang w:eastAsia="pl-PL"/>
        </w:rPr>
        <w:t xml:space="preserve">czterokołowy system jezdny z blokadą przednich kół, </w:t>
      </w:r>
      <w:r w:rsidRPr="0074455D">
        <w:rPr>
          <w:rFonts w:ascii="Arial" w:eastAsia="Calibri" w:hAnsi="Arial" w:cs="Arial"/>
          <w:sz w:val="24"/>
          <w:szCs w:val="24"/>
        </w:rPr>
        <w:t>koła gumowe o średnicy 200 mm osadzone na zamkniętej osi stalowej,</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wszystkie części metalowe powinny być ocynkowane w celu ochrony przed korozją,</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na przednim korpusie  nadruk określający rodzaj odpadów o treści: TWORZYWA SZTUCZNE I METAL , SZKŁO , PAPIER , wg. rozmiaru : wielkość liter: szer. 5,5 cm, wys. 9 cm.</w:t>
      </w:r>
    </w:p>
    <w:p w:rsidR="0074455D" w:rsidRPr="0074455D" w:rsidRDefault="0074455D" w:rsidP="0074455D">
      <w:pPr>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 xml:space="preserve"> </w:t>
      </w:r>
    </w:p>
    <w:p w:rsidR="0074455D" w:rsidRPr="0074455D" w:rsidRDefault="0074455D" w:rsidP="0074455D">
      <w:pPr>
        <w:widowControl w:val="0"/>
        <w:numPr>
          <w:ilvl w:val="0"/>
          <w:numId w:val="2"/>
        </w:numPr>
        <w:autoSpaceDE w:val="0"/>
        <w:autoSpaceDN w:val="0"/>
        <w:adjustRightInd w:val="0"/>
        <w:spacing w:after="0" w:line="240" w:lineRule="auto"/>
        <w:jc w:val="both"/>
        <w:rPr>
          <w:rFonts w:ascii="Arial" w:eastAsia="Calibri" w:hAnsi="Arial" w:cs="Arial"/>
          <w:sz w:val="24"/>
          <w:szCs w:val="24"/>
        </w:rPr>
      </w:pPr>
      <w:r w:rsidRPr="0074455D">
        <w:rPr>
          <w:rFonts w:ascii="Arial" w:eastAsia="Calibri" w:hAnsi="Arial" w:cs="Arial"/>
          <w:sz w:val="24"/>
          <w:szCs w:val="24"/>
        </w:rPr>
        <w:lastRenderedPageBreak/>
        <w:t xml:space="preserve">na  bocznej ścianie pojemnika trwale wytłoczony napis: SFINANSOWANO ZE ŚRODKÓW GMINY USTRZYKI DOLNE (czcionka: Calibri, min. 130, „pogrubiona”), </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posiadające atest PZH- dołączyć atest,</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wykonane zgodnie z normą EN-840 2012 – dołączyć certyfikat,</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posiadające certyfikat jakości RAL GZ 951/1 – dołączyć certyfikat nie starszy niż jeden rok od daty złożenia oferty,</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znak zgodności z normą EN-840 oraz znak certyfikatu jakości RAL GZ 951/1 muszą  być wytłoczone na pojemniku, na jego bocznej ścianie,</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pojemniki powinny być trwale oznakowane znakiem CE,</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gwarancja jakości na przedmiot zamówienia na okres nie krótszy niż 24 miesiące od daty zakupu,</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rPr>
      </w:pPr>
      <w:r w:rsidRPr="0074455D">
        <w:rPr>
          <w:rFonts w:ascii="Arial" w:eastAsia="Calibri" w:hAnsi="Arial" w:cs="Arial"/>
          <w:sz w:val="24"/>
          <w:szCs w:val="24"/>
        </w:rPr>
        <w:t>w cenie pojemników Wykonawca zagwarantuje zestawy serwisowe ( zestawy jezdne, ośki, koła, oraz nity mocowania pokrywy- w zależności od rodzaju pojemnika) do 3 sztuk pojemników każdego rodzaju.</w:t>
      </w:r>
    </w:p>
    <w:p w:rsidR="0074455D" w:rsidRPr="0074455D" w:rsidRDefault="0074455D" w:rsidP="0074455D">
      <w:pPr>
        <w:widowControl w:val="0"/>
        <w:numPr>
          <w:ilvl w:val="0"/>
          <w:numId w:val="2"/>
        </w:numPr>
        <w:autoSpaceDE w:val="0"/>
        <w:autoSpaceDN w:val="0"/>
        <w:adjustRightInd w:val="0"/>
        <w:spacing w:after="0" w:line="240" w:lineRule="auto"/>
        <w:contextualSpacing/>
        <w:jc w:val="both"/>
        <w:rPr>
          <w:rFonts w:ascii="Arial" w:eastAsia="Calibri" w:hAnsi="Arial" w:cs="Arial"/>
          <w:sz w:val="24"/>
          <w:szCs w:val="24"/>
        </w:rPr>
      </w:pPr>
      <w:r w:rsidRPr="0074455D">
        <w:rPr>
          <w:rFonts w:ascii="Arial" w:eastAsia="Calibri" w:hAnsi="Arial" w:cs="Arial"/>
          <w:sz w:val="24"/>
          <w:szCs w:val="24"/>
        </w:rPr>
        <w:t>oferta zwierać będzie zdjęcia oferowanych pojemników potwierdzające zgodność z opisem,</w:t>
      </w:r>
    </w:p>
    <w:p w:rsidR="0074455D" w:rsidRPr="0074455D" w:rsidRDefault="0074455D" w:rsidP="0074455D">
      <w:pPr>
        <w:widowControl w:val="0"/>
        <w:numPr>
          <w:ilvl w:val="0"/>
          <w:numId w:val="2"/>
        </w:numPr>
        <w:autoSpaceDE w:val="0"/>
        <w:autoSpaceDN w:val="0"/>
        <w:adjustRightInd w:val="0"/>
        <w:spacing w:after="0" w:line="240" w:lineRule="auto"/>
        <w:contextualSpacing/>
        <w:jc w:val="both"/>
        <w:rPr>
          <w:rFonts w:ascii="Arial" w:eastAsia="Calibri" w:hAnsi="Arial" w:cs="Arial"/>
          <w:sz w:val="24"/>
          <w:szCs w:val="24"/>
        </w:rPr>
      </w:pPr>
      <w:r w:rsidRPr="0074455D">
        <w:rPr>
          <w:rFonts w:ascii="Arial" w:eastAsia="Calibri" w:hAnsi="Arial" w:cs="Arial"/>
          <w:sz w:val="24"/>
          <w:szCs w:val="24"/>
        </w:rPr>
        <w:t>pojemniki powinny być dostarczone w następujących kolorach:</w:t>
      </w:r>
    </w:p>
    <w:p w:rsidR="0074455D" w:rsidRPr="0074455D" w:rsidRDefault="0074455D" w:rsidP="0074455D">
      <w:pPr>
        <w:widowControl w:val="0"/>
        <w:numPr>
          <w:ilvl w:val="0"/>
          <w:numId w:val="1"/>
        </w:numPr>
        <w:autoSpaceDE w:val="0"/>
        <w:autoSpaceDN w:val="0"/>
        <w:adjustRightInd w:val="0"/>
        <w:spacing w:after="200" w:line="276" w:lineRule="auto"/>
        <w:contextualSpacing/>
        <w:jc w:val="both"/>
        <w:rPr>
          <w:rFonts w:ascii="Arial" w:eastAsia="Calibri" w:hAnsi="Arial" w:cs="Arial"/>
          <w:sz w:val="24"/>
          <w:szCs w:val="24"/>
          <w:lang w:eastAsia="pl-PL"/>
        </w:rPr>
      </w:pPr>
      <w:r w:rsidRPr="0074455D">
        <w:rPr>
          <w:rFonts w:ascii="Arial" w:eastAsia="Calibri" w:hAnsi="Arial" w:cs="Arial"/>
          <w:sz w:val="24"/>
          <w:szCs w:val="24"/>
          <w:lang w:eastAsia="pl-PL"/>
        </w:rPr>
        <w:t xml:space="preserve">w kolorze zielonym  – 12 szt. </w:t>
      </w:r>
    </w:p>
    <w:p w:rsidR="0074455D" w:rsidRPr="0074455D" w:rsidRDefault="0074455D" w:rsidP="0074455D">
      <w:pPr>
        <w:widowControl w:val="0"/>
        <w:numPr>
          <w:ilvl w:val="0"/>
          <w:numId w:val="1"/>
        </w:numPr>
        <w:autoSpaceDE w:val="0"/>
        <w:autoSpaceDN w:val="0"/>
        <w:adjustRightInd w:val="0"/>
        <w:spacing w:after="200" w:line="276" w:lineRule="auto"/>
        <w:contextualSpacing/>
        <w:jc w:val="both"/>
        <w:rPr>
          <w:rFonts w:ascii="Arial" w:eastAsia="Calibri" w:hAnsi="Arial" w:cs="Arial"/>
          <w:sz w:val="24"/>
          <w:szCs w:val="24"/>
          <w:lang w:eastAsia="pl-PL"/>
        </w:rPr>
      </w:pPr>
      <w:r w:rsidRPr="0074455D">
        <w:rPr>
          <w:rFonts w:ascii="Arial" w:eastAsia="Calibri" w:hAnsi="Arial" w:cs="Arial"/>
          <w:sz w:val="24"/>
          <w:szCs w:val="24"/>
          <w:lang w:eastAsia="pl-PL"/>
        </w:rPr>
        <w:t xml:space="preserve">w kolorze żółtym –13 szt. </w:t>
      </w:r>
    </w:p>
    <w:p w:rsidR="0074455D" w:rsidRPr="0074455D" w:rsidRDefault="0074455D" w:rsidP="0074455D">
      <w:pPr>
        <w:widowControl w:val="0"/>
        <w:numPr>
          <w:ilvl w:val="0"/>
          <w:numId w:val="1"/>
        </w:numPr>
        <w:autoSpaceDE w:val="0"/>
        <w:autoSpaceDN w:val="0"/>
        <w:adjustRightInd w:val="0"/>
        <w:spacing w:after="200" w:line="276" w:lineRule="auto"/>
        <w:contextualSpacing/>
        <w:jc w:val="both"/>
        <w:rPr>
          <w:rFonts w:ascii="Arial" w:eastAsia="Calibri" w:hAnsi="Arial" w:cs="Arial"/>
          <w:sz w:val="24"/>
          <w:szCs w:val="24"/>
          <w:lang w:eastAsia="pl-PL"/>
        </w:rPr>
      </w:pPr>
      <w:r w:rsidRPr="0074455D">
        <w:rPr>
          <w:rFonts w:ascii="Arial" w:eastAsia="Calibri" w:hAnsi="Arial" w:cs="Arial"/>
          <w:sz w:val="24"/>
          <w:szCs w:val="24"/>
          <w:lang w:eastAsia="pl-PL"/>
        </w:rPr>
        <w:t>w kolorze niebieskim  –11 szt.</w:t>
      </w:r>
    </w:p>
    <w:p w:rsidR="0074455D" w:rsidRPr="0074455D" w:rsidRDefault="0074455D" w:rsidP="0074455D">
      <w:pPr>
        <w:widowControl w:val="0"/>
        <w:numPr>
          <w:ilvl w:val="0"/>
          <w:numId w:val="2"/>
        </w:numPr>
        <w:autoSpaceDE w:val="0"/>
        <w:autoSpaceDN w:val="0"/>
        <w:adjustRightInd w:val="0"/>
        <w:spacing w:after="200" w:line="276" w:lineRule="auto"/>
        <w:contextualSpacing/>
        <w:jc w:val="both"/>
        <w:rPr>
          <w:rFonts w:ascii="Arial" w:eastAsia="Calibri" w:hAnsi="Arial" w:cs="Arial"/>
          <w:sz w:val="24"/>
          <w:szCs w:val="24"/>
          <w:lang w:eastAsia="pl-PL"/>
        </w:rPr>
      </w:pPr>
      <w:r w:rsidRPr="0074455D">
        <w:rPr>
          <w:rFonts w:ascii="Arial" w:eastAsia="Calibri" w:hAnsi="Arial" w:cs="Arial"/>
          <w:sz w:val="24"/>
          <w:szCs w:val="24"/>
          <w:lang w:eastAsia="pl-PL"/>
        </w:rPr>
        <w:t>miejsce dostarczenia pojemników : ul Przemysłowa</w:t>
      </w:r>
      <w:r w:rsidRPr="0074455D">
        <w:rPr>
          <w:rFonts w:ascii="Arial" w:eastAsia="Calibri" w:hAnsi="Arial" w:cs="Arial"/>
          <w:color w:val="FF0000"/>
          <w:sz w:val="24"/>
          <w:szCs w:val="24"/>
          <w:lang w:eastAsia="pl-PL"/>
        </w:rPr>
        <w:t xml:space="preserve"> </w:t>
      </w:r>
      <w:r w:rsidRPr="0074455D">
        <w:rPr>
          <w:rFonts w:ascii="Arial" w:eastAsia="Calibri" w:hAnsi="Arial" w:cs="Arial"/>
          <w:sz w:val="24"/>
          <w:szCs w:val="24"/>
          <w:lang w:eastAsia="pl-PL"/>
        </w:rPr>
        <w:t>16 38-700 Ustrzyki Dolne</w:t>
      </w:r>
    </w:p>
    <w:p w:rsidR="0074455D" w:rsidRPr="0074455D" w:rsidRDefault="0074455D" w:rsidP="0074455D">
      <w:pPr>
        <w:widowControl w:val="0"/>
        <w:numPr>
          <w:ilvl w:val="0"/>
          <w:numId w:val="2"/>
        </w:numPr>
        <w:autoSpaceDE w:val="0"/>
        <w:autoSpaceDN w:val="0"/>
        <w:adjustRightInd w:val="0"/>
        <w:spacing w:after="200" w:line="360" w:lineRule="auto"/>
        <w:contextualSpacing/>
        <w:jc w:val="both"/>
        <w:rPr>
          <w:rFonts w:ascii="Arial" w:eastAsia="Times New Roman" w:hAnsi="Arial" w:cs="Arial"/>
          <w:sz w:val="24"/>
          <w:szCs w:val="24"/>
          <w:lang w:eastAsia="pl-PL"/>
        </w:rPr>
      </w:pPr>
      <w:r w:rsidRPr="0074455D">
        <w:rPr>
          <w:rFonts w:ascii="Arial" w:eastAsia="Calibri" w:hAnsi="Arial" w:cs="Arial"/>
          <w:sz w:val="24"/>
          <w:szCs w:val="24"/>
          <w:lang w:eastAsia="pl-PL"/>
        </w:rPr>
        <w:t>termin realizacji dostawy do  30 listopada 2017roku.</w:t>
      </w: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b/>
          <w:sz w:val="24"/>
          <w:szCs w:val="24"/>
          <w:lang w:eastAsia="pl-PL"/>
        </w:rPr>
        <w:t>2.</w:t>
      </w:r>
      <w:r w:rsidRPr="0074455D">
        <w:rPr>
          <w:rFonts w:ascii="Arial" w:eastAsia="Times New Roman" w:hAnsi="Arial" w:cs="Arial"/>
          <w:sz w:val="24"/>
          <w:szCs w:val="24"/>
          <w:lang w:eastAsia="pl-PL"/>
        </w:rPr>
        <w:t xml:space="preserve"> </w:t>
      </w:r>
      <w:r w:rsidRPr="0074455D">
        <w:rPr>
          <w:rFonts w:ascii="Arial" w:eastAsia="Times New Roman" w:hAnsi="Arial" w:cs="Arial"/>
          <w:b/>
          <w:sz w:val="24"/>
          <w:szCs w:val="24"/>
          <w:lang w:eastAsia="pl-PL"/>
        </w:rPr>
        <w:t>Termin wykonania zamówienia:</w:t>
      </w:r>
      <w:r w:rsidRPr="0074455D">
        <w:rPr>
          <w:rFonts w:ascii="Arial" w:eastAsia="Times New Roman" w:hAnsi="Arial" w:cs="Arial"/>
          <w:sz w:val="24"/>
          <w:szCs w:val="24"/>
          <w:lang w:eastAsia="pl-PL"/>
        </w:rPr>
        <w:t xml:space="preserve"> </w:t>
      </w: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2.1 Rozpoczęcie zamówienia : dzień po podpisaniu umowy</w:t>
      </w: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b/>
          <w:sz w:val="24"/>
          <w:szCs w:val="24"/>
          <w:lang w:eastAsia="pl-PL"/>
        </w:rPr>
      </w:pPr>
      <w:r w:rsidRPr="0074455D">
        <w:rPr>
          <w:rFonts w:ascii="Arial" w:eastAsia="Times New Roman" w:hAnsi="Arial" w:cs="Arial"/>
          <w:sz w:val="24"/>
          <w:szCs w:val="24"/>
          <w:lang w:eastAsia="pl-PL"/>
        </w:rPr>
        <w:t xml:space="preserve">     2.2 Zakończenie zamówienia: 30 listopada 2017 r.</w:t>
      </w:r>
      <w:r w:rsidRPr="0074455D">
        <w:rPr>
          <w:rFonts w:ascii="Arial" w:eastAsia="Times New Roman" w:hAnsi="Arial" w:cs="Arial"/>
          <w:b/>
          <w:sz w:val="24"/>
          <w:szCs w:val="24"/>
          <w:lang w:eastAsia="pl-PL"/>
        </w:rPr>
        <w:t xml:space="preserve"> </w:t>
      </w: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b/>
          <w:sz w:val="24"/>
          <w:szCs w:val="24"/>
          <w:lang w:eastAsia="pl-PL"/>
        </w:rPr>
      </w:pP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3.Warunki udziału w postępowaniu oraz opis sposobu dokonywania oceny  spełniania  tych warunków:</w:t>
      </w:r>
    </w:p>
    <w:p w:rsidR="0074455D" w:rsidRPr="0074455D" w:rsidRDefault="0074455D" w:rsidP="0074455D">
      <w:pPr>
        <w:widowControl w:val="0"/>
        <w:tabs>
          <w:tab w:val="left" w:pos="426"/>
        </w:tabs>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o udzielenie zamówienia mogą ubiegać się wykonawcy, którzy spełniają  warunki</w:t>
      </w:r>
    </w:p>
    <w:p w:rsidR="0074455D" w:rsidRPr="0074455D" w:rsidRDefault="0074455D" w:rsidP="0074455D">
      <w:pPr>
        <w:widowControl w:val="0"/>
        <w:tabs>
          <w:tab w:val="left" w:pos="426"/>
        </w:tabs>
        <w:autoSpaceDE w:val="0"/>
        <w:autoSpaceDN w:val="0"/>
        <w:adjustRightInd w:val="0"/>
        <w:spacing w:after="0" w:line="276" w:lineRule="auto"/>
        <w:ind w:left="709" w:hanging="567"/>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dotyczące :</w:t>
      </w:r>
    </w:p>
    <w:p w:rsidR="0074455D" w:rsidRPr="0074455D" w:rsidRDefault="0074455D" w:rsidP="0074455D">
      <w:pPr>
        <w:widowControl w:val="0"/>
        <w:tabs>
          <w:tab w:val="left" w:pos="426"/>
        </w:tabs>
        <w:autoSpaceDE w:val="0"/>
        <w:autoSpaceDN w:val="0"/>
        <w:adjustRightInd w:val="0"/>
        <w:spacing w:after="0" w:line="276" w:lineRule="auto"/>
        <w:ind w:left="709" w:hanging="567"/>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1)Spełniają warunki udziału w postępowaniu określone w ogłoszeniu o zamówieniu.</w:t>
      </w:r>
    </w:p>
    <w:p w:rsidR="0074455D" w:rsidRPr="0074455D" w:rsidRDefault="0074455D" w:rsidP="0074455D">
      <w:pPr>
        <w:widowControl w:val="0"/>
        <w:tabs>
          <w:tab w:val="left" w:pos="426"/>
        </w:tabs>
        <w:autoSpaceDE w:val="0"/>
        <w:autoSpaceDN w:val="0"/>
        <w:adjustRightInd w:val="0"/>
        <w:spacing w:after="0" w:line="276" w:lineRule="auto"/>
        <w:ind w:left="426" w:hanging="284"/>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2)Nie podlegają wykluczeniu zgodnie z § 9 pkt. 6 Regulaminu Gminy udzielenia zamówień nie przekraczających kwotę określoną w przepisach wydanych na podstawie art. 4 ust. 8 ustawy Prawo zamówień publicznych tj. do 30 000 euro,  </w:t>
      </w:r>
    </w:p>
    <w:p w:rsidR="0074455D" w:rsidRPr="0074455D" w:rsidRDefault="0074455D" w:rsidP="0074455D">
      <w:pPr>
        <w:widowControl w:val="0"/>
        <w:tabs>
          <w:tab w:val="left" w:pos="851"/>
        </w:tabs>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Z postępowania o udzielenie zamówienia publicznego na podstawie w/w Regulaminu wyklucza się:</w:t>
      </w:r>
    </w:p>
    <w:p w:rsidR="0074455D" w:rsidRPr="0074455D" w:rsidRDefault="0074455D" w:rsidP="0074455D">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wykonawców, którzy wyrządzili zamawiającemu szkodę, nie wykonując zamówienia lub wykonując je nienależycie, lub zostali zobowiązani do zapłaty kary umownej, jeżeli szkoda ta lub obowiązek zapłaty kary umownej wynosiły nie mniej niż 25 % wartości realizowanego zamówienia i zostały stwierdzone orzeczeniem sądu, które uprawomocniło się w okresie 3 lat przed wszczęciem postępowania;</w:t>
      </w:r>
    </w:p>
    <w:p w:rsidR="0074455D" w:rsidRPr="0074455D" w:rsidRDefault="0074455D" w:rsidP="0074455D">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wykonawców, z którymi dany zamawiający rozwiązał albo wypowiedział umowę w sprawie zamówienia publicznego albo odstąpił od umowy </w:t>
      </w:r>
      <w:r w:rsidRPr="0074455D">
        <w:rPr>
          <w:rFonts w:ascii="Arial" w:eastAsia="Times New Roman" w:hAnsi="Arial" w:cs="Arial"/>
          <w:sz w:val="24"/>
          <w:szCs w:val="24"/>
          <w:lang w:eastAsia="pl-PL"/>
        </w:rPr>
        <w:br/>
      </w:r>
      <w:r w:rsidRPr="0074455D">
        <w:rPr>
          <w:rFonts w:ascii="Arial" w:eastAsia="Times New Roman" w:hAnsi="Arial" w:cs="Arial"/>
          <w:sz w:val="24"/>
          <w:szCs w:val="24"/>
          <w:lang w:eastAsia="pl-PL"/>
        </w:rPr>
        <w:lastRenderedPageBreak/>
        <w:t xml:space="preserve">w sprawie zamówienia publicznego, z powodu okoliczności, za które wykonawca ponosi odpowiedzialność, </w:t>
      </w:r>
    </w:p>
    <w:p w:rsidR="0074455D" w:rsidRPr="0074455D" w:rsidRDefault="0074455D" w:rsidP="0074455D">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jeżeli rozwiązanie albo wypowiedzenie umowy albo odstąpienie od niej nastąpiło w okresie 3 lat przed wszczęciem postępowania, a wartość niezrealizowanego zamówienia wyniosła co najmniej 25 % wartości umowy;</w:t>
      </w:r>
    </w:p>
    <w:p w:rsidR="0074455D" w:rsidRPr="0074455D" w:rsidRDefault="0074455D" w:rsidP="0074455D">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74455D" w:rsidRPr="0074455D" w:rsidRDefault="0074455D" w:rsidP="0074455D">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74455D" w:rsidRPr="0074455D" w:rsidRDefault="0074455D" w:rsidP="0074455D">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wykonawców, którzy nie wnieśli wadium do upływu terminu składania ofert,/jeżeli jest wymagane/ </w:t>
      </w:r>
    </w:p>
    <w:p w:rsidR="0074455D" w:rsidRPr="0074455D" w:rsidRDefault="0074455D" w:rsidP="0074455D">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złożyli nieprawdziwe informacje mające wpływ lub mogące mieć wpływ na wynik prowadzonego postępowania;</w:t>
      </w:r>
    </w:p>
    <w:p w:rsidR="0074455D" w:rsidRPr="0074455D" w:rsidRDefault="0074455D" w:rsidP="0074455D">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nie wykazali spełniania warunków udziału w postępowaniu.</w:t>
      </w:r>
    </w:p>
    <w:p w:rsidR="0074455D" w:rsidRPr="0074455D" w:rsidRDefault="0074455D" w:rsidP="0074455D">
      <w:pPr>
        <w:widowControl w:val="0"/>
        <w:tabs>
          <w:tab w:val="left" w:pos="426"/>
        </w:tabs>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w:t>
      </w:r>
    </w:p>
    <w:p w:rsidR="0074455D" w:rsidRPr="0074455D" w:rsidRDefault="0074455D" w:rsidP="0074455D">
      <w:pPr>
        <w:widowControl w:val="0"/>
        <w:tabs>
          <w:tab w:val="left" w:pos="426"/>
        </w:tabs>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b/>
          <w:sz w:val="24"/>
          <w:szCs w:val="24"/>
          <w:lang w:eastAsia="pl-PL"/>
        </w:rPr>
        <w:t xml:space="preserve">4. Wykaz oświadczeń lub dokumentów, jakie mają dostarczyć wykonawcy </w:t>
      </w:r>
      <w:r w:rsidRPr="0074455D">
        <w:rPr>
          <w:rFonts w:ascii="Arial" w:eastAsia="Times New Roman" w:hAnsi="Arial" w:cs="Arial"/>
          <w:b/>
          <w:sz w:val="24"/>
          <w:szCs w:val="24"/>
          <w:lang w:eastAsia="pl-PL"/>
        </w:rPr>
        <w:br/>
        <w:t xml:space="preserve">w   celu potwierdzenia spełniania warunków udziału w postępowaniu: </w:t>
      </w:r>
    </w:p>
    <w:p w:rsidR="0074455D" w:rsidRPr="0074455D" w:rsidRDefault="0074455D" w:rsidP="0074455D">
      <w:pPr>
        <w:widowControl w:val="0"/>
        <w:tabs>
          <w:tab w:val="left" w:pos="426"/>
        </w:tabs>
        <w:autoSpaceDE w:val="0"/>
        <w:autoSpaceDN w:val="0"/>
        <w:adjustRightInd w:val="0"/>
        <w:spacing w:after="0" w:line="276" w:lineRule="auto"/>
        <w:jc w:val="both"/>
        <w:rPr>
          <w:rFonts w:ascii="Arial" w:eastAsia="Times New Roman" w:hAnsi="Arial" w:cs="Arial"/>
          <w:color w:val="000000"/>
          <w:sz w:val="24"/>
          <w:szCs w:val="24"/>
          <w:lang w:eastAsia="pl-PL"/>
        </w:rPr>
      </w:pPr>
      <w:r w:rsidRPr="0074455D">
        <w:rPr>
          <w:rFonts w:ascii="Arial" w:eastAsia="Times New Roman" w:hAnsi="Arial" w:cs="Arial"/>
          <w:sz w:val="24"/>
          <w:szCs w:val="24"/>
          <w:lang w:eastAsia="pl-PL"/>
        </w:rPr>
        <w:t>a) uprawnienia do wykonywania określonej działalności lub czynności :</w:t>
      </w:r>
    </w:p>
    <w:p w:rsidR="0074455D" w:rsidRPr="0074455D" w:rsidRDefault="0074455D" w:rsidP="0074455D">
      <w:pPr>
        <w:widowControl w:val="0"/>
        <w:tabs>
          <w:tab w:val="left" w:pos="426"/>
        </w:tabs>
        <w:autoSpaceDE w:val="0"/>
        <w:autoSpaceDN w:val="0"/>
        <w:adjustRightInd w:val="0"/>
        <w:spacing w:after="0" w:line="276" w:lineRule="auto"/>
        <w:jc w:val="both"/>
        <w:rPr>
          <w:rFonts w:ascii="Arial" w:eastAsia="Times New Roman" w:hAnsi="Arial" w:cs="Arial"/>
          <w:color w:val="000000"/>
          <w:sz w:val="24"/>
          <w:szCs w:val="24"/>
          <w:lang w:eastAsia="pl-PL"/>
        </w:rPr>
      </w:pPr>
      <w:r w:rsidRPr="0074455D">
        <w:rPr>
          <w:rFonts w:ascii="Arial" w:eastAsia="Times New Roman" w:hAnsi="Arial" w:cs="Arial"/>
          <w:sz w:val="24"/>
          <w:szCs w:val="24"/>
          <w:lang w:eastAsia="pl-PL"/>
        </w:rPr>
        <w:t xml:space="preserve">Aktualny odpis z właściwego rejestru lub centralnej ewidencji i informacji </w:t>
      </w:r>
      <w:r w:rsidRPr="0074455D">
        <w:rPr>
          <w:rFonts w:ascii="Arial" w:eastAsia="Times New Roman" w:hAnsi="Arial" w:cs="Arial"/>
          <w:sz w:val="24"/>
          <w:szCs w:val="24"/>
          <w:lang w:eastAsia="pl-PL"/>
        </w:rPr>
        <w:br/>
        <w:t xml:space="preserve">o działalności gospodarczej. </w:t>
      </w:r>
    </w:p>
    <w:p w:rsidR="0074455D" w:rsidRPr="0074455D" w:rsidRDefault="0074455D" w:rsidP="0074455D">
      <w:pPr>
        <w:tabs>
          <w:tab w:val="left" w:pos="426"/>
          <w:tab w:val="left" w:pos="993"/>
        </w:tabs>
        <w:spacing w:after="0" w:line="276" w:lineRule="auto"/>
        <w:ind w:right="510"/>
        <w:jc w:val="both"/>
        <w:rPr>
          <w:rFonts w:ascii="Arial" w:eastAsia="Times New Roman" w:hAnsi="Arial" w:cs="Arial"/>
          <w:color w:val="000000"/>
          <w:sz w:val="24"/>
          <w:szCs w:val="24"/>
          <w:lang w:eastAsia="pl-PL"/>
        </w:rPr>
      </w:pPr>
      <w:r w:rsidRPr="0074455D">
        <w:rPr>
          <w:rFonts w:ascii="Arial" w:eastAsia="Times New Roman" w:hAnsi="Arial" w:cs="Arial"/>
          <w:sz w:val="24"/>
          <w:szCs w:val="24"/>
          <w:lang w:eastAsia="pl-PL"/>
        </w:rPr>
        <w:t>b)</w:t>
      </w:r>
      <w:r w:rsidRPr="0074455D">
        <w:rPr>
          <w:rFonts w:ascii="Arial" w:eastAsia="Times New Roman" w:hAnsi="Arial" w:cs="Arial"/>
          <w:color w:val="000000"/>
          <w:sz w:val="24"/>
          <w:szCs w:val="24"/>
          <w:lang w:eastAsia="pl-PL"/>
        </w:rPr>
        <w:t xml:space="preserve"> </w:t>
      </w:r>
      <w:r w:rsidRPr="0074455D">
        <w:rPr>
          <w:rFonts w:ascii="Arial" w:eastAsia="Times New Roman" w:hAnsi="Arial" w:cs="Arial"/>
          <w:i/>
          <w:color w:val="000000"/>
          <w:sz w:val="24"/>
          <w:szCs w:val="24"/>
          <w:lang w:eastAsia="pl-PL"/>
        </w:rPr>
        <w:t xml:space="preserve"> </w:t>
      </w:r>
      <w:r w:rsidRPr="0074455D">
        <w:rPr>
          <w:rFonts w:ascii="Arial" w:eastAsia="Times New Roman" w:hAnsi="Arial" w:cs="Arial"/>
          <w:color w:val="000000"/>
          <w:sz w:val="24"/>
          <w:szCs w:val="24"/>
          <w:lang w:eastAsia="pl-PL"/>
        </w:rPr>
        <w:t>wiedza i doświadczenie:</w:t>
      </w:r>
    </w:p>
    <w:p w:rsidR="0074455D" w:rsidRPr="0074455D" w:rsidRDefault="0074455D" w:rsidP="0074455D">
      <w:pPr>
        <w:widowControl w:val="0"/>
        <w:autoSpaceDE w:val="0"/>
        <w:autoSpaceDN w:val="0"/>
        <w:adjustRightInd w:val="0"/>
        <w:spacing w:after="0" w:line="276" w:lineRule="auto"/>
        <w:ind w:left="426" w:hanging="426"/>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wykonawca zrealizował w okresie ostatnich trzech latach przed upływem terminu</w:t>
      </w:r>
    </w:p>
    <w:p w:rsidR="0074455D" w:rsidRPr="0074455D" w:rsidRDefault="0074455D" w:rsidP="0074455D">
      <w:pPr>
        <w:widowControl w:val="0"/>
        <w:autoSpaceDE w:val="0"/>
        <w:autoSpaceDN w:val="0"/>
        <w:adjustRightInd w:val="0"/>
        <w:spacing w:after="0" w:line="276" w:lineRule="auto"/>
        <w:ind w:left="426" w:hanging="426"/>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składania ofert, a jeżeli okres prowadzenia działalności jest krótszy - w tym okresie</w:t>
      </w:r>
    </w:p>
    <w:p w:rsidR="0074455D" w:rsidRPr="0074455D" w:rsidRDefault="0074455D" w:rsidP="0074455D">
      <w:pPr>
        <w:widowControl w:val="0"/>
        <w:autoSpaceDE w:val="0"/>
        <w:autoSpaceDN w:val="0"/>
        <w:adjustRightInd w:val="0"/>
        <w:spacing w:after="0" w:line="276" w:lineRule="auto"/>
        <w:ind w:left="426" w:hanging="426"/>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co najmniej jedno zadanie odpowiadające swoim rodzajem i wartością usług</w:t>
      </w:r>
    </w:p>
    <w:p w:rsidR="0074455D" w:rsidRPr="0074455D" w:rsidRDefault="0074455D" w:rsidP="0074455D">
      <w:pPr>
        <w:widowControl w:val="0"/>
        <w:autoSpaceDE w:val="0"/>
        <w:autoSpaceDN w:val="0"/>
        <w:adjustRightInd w:val="0"/>
        <w:spacing w:after="0" w:line="276" w:lineRule="auto"/>
        <w:ind w:left="426" w:hanging="426"/>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odpowiadających przedmiotowi  zamówienia- </w:t>
      </w:r>
      <w:r w:rsidRPr="0074455D">
        <w:rPr>
          <w:rFonts w:ascii="Arial" w:eastAsia="Times New Roman" w:hAnsi="Arial" w:cs="Arial"/>
          <w:b/>
          <w:sz w:val="24"/>
          <w:szCs w:val="24"/>
          <w:lang w:eastAsia="pl-PL"/>
        </w:rPr>
        <w:t>załącznik nr 1</w:t>
      </w:r>
    </w:p>
    <w:p w:rsidR="0074455D" w:rsidRPr="0074455D" w:rsidRDefault="0074455D" w:rsidP="0074455D">
      <w:pPr>
        <w:widowControl w:val="0"/>
        <w:autoSpaceDE w:val="0"/>
        <w:autoSpaceDN w:val="0"/>
        <w:adjustRightInd w:val="0"/>
        <w:spacing w:after="0" w:line="276" w:lineRule="auto"/>
        <w:ind w:left="426" w:hanging="426"/>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c) sytuacja  ekonomiczna i finansowa: </w:t>
      </w:r>
    </w:p>
    <w:p w:rsidR="0074455D" w:rsidRPr="0074455D" w:rsidRDefault="0074455D" w:rsidP="0074455D">
      <w:pPr>
        <w:widowControl w:val="0"/>
        <w:autoSpaceDE w:val="0"/>
        <w:autoSpaceDN w:val="0"/>
        <w:adjustRightInd w:val="0"/>
        <w:spacing w:after="0" w:line="276" w:lineRule="auto"/>
        <w:ind w:left="426" w:hanging="426"/>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zamawiający nie stawia specjalnych wymagań w tym zakresie.</w:t>
      </w:r>
    </w:p>
    <w:p w:rsidR="0074455D" w:rsidRPr="0074455D" w:rsidRDefault="0074455D" w:rsidP="0074455D">
      <w:pPr>
        <w:widowControl w:val="0"/>
        <w:autoSpaceDE w:val="0"/>
        <w:autoSpaceDN w:val="0"/>
        <w:adjustRightInd w:val="0"/>
        <w:spacing w:after="0" w:line="276" w:lineRule="auto"/>
        <w:ind w:left="426" w:hanging="426"/>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d)oświadczenie Wykonawcy o usługach jakie przewiduje zlecić do wykonania</w:t>
      </w:r>
    </w:p>
    <w:p w:rsidR="0074455D" w:rsidRPr="0074455D" w:rsidRDefault="0074455D" w:rsidP="0074455D">
      <w:pPr>
        <w:widowControl w:val="0"/>
        <w:autoSpaceDE w:val="0"/>
        <w:autoSpaceDN w:val="0"/>
        <w:adjustRightInd w:val="0"/>
        <w:spacing w:after="0" w:line="276" w:lineRule="auto"/>
        <w:ind w:left="426" w:hanging="426"/>
        <w:jc w:val="both"/>
        <w:rPr>
          <w:rFonts w:ascii="Arial" w:eastAsia="Times New Roman" w:hAnsi="Arial" w:cs="Arial"/>
          <w:b/>
          <w:sz w:val="24"/>
          <w:szCs w:val="24"/>
          <w:lang w:eastAsia="pl-PL"/>
        </w:rPr>
      </w:pPr>
      <w:r w:rsidRPr="0074455D">
        <w:rPr>
          <w:rFonts w:ascii="Arial" w:eastAsia="Times New Roman" w:hAnsi="Arial" w:cs="Arial"/>
          <w:sz w:val="24"/>
          <w:szCs w:val="24"/>
          <w:lang w:eastAsia="pl-PL"/>
        </w:rPr>
        <w:t xml:space="preserve">podwykonawcom – </w:t>
      </w:r>
      <w:r w:rsidRPr="0074455D">
        <w:rPr>
          <w:rFonts w:ascii="Arial" w:eastAsia="Times New Roman" w:hAnsi="Arial" w:cs="Arial"/>
          <w:b/>
          <w:sz w:val="24"/>
          <w:szCs w:val="24"/>
          <w:lang w:eastAsia="pl-PL"/>
        </w:rPr>
        <w:t>załącznik nr 2</w:t>
      </w:r>
    </w:p>
    <w:p w:rsidR="0074455D" w:rsidRPr="0074455D" w:rsidRDefault="0074455D" w:rsidP="0074455D">
      <w:pPr>
        <w:spacing w:after="0" w:line="276" w:lineRule="auto"/>
        <w:ind w:right="-1"/>
        <w:jc w:val="both"/>
        <w:rPr>
          <w:rFonts w:ascii="Arial" w:eastAsia="Times New Roman" w:hAnsi="Arial" w:cs="Arial"/>
          <w:b/>
          <w:sz w:val="24"/>
          <w:szCs w:val="24"/>
          <w:lang w:eastAsia="pl-PL"/>
        </w:rPr>
      </w:pPr>
      <w:r w:rsidRPr="0074455D">
        <w:rPr>
          <w:rFonts w:ascii="Arial" w:eastAsia="Times New Roman" w:hAnsi="Arial" w:cs="Arial"/>
          <w:sz w:val="24"/>
          <w:szCs w:val="24"/>
          <w:lang w:eastAsia="pl-PL"/>
        </w:rPr>
        <w:t xml:space="preserve">e) oświadczenie o braku podstaw do wykluczenia- </w:t>
      </w:r>
      <w:r w:rsidRPr="0074455D">
        <w:rPr>
          <w:rFonts w:ascii="Arial" w:eastAsia="Times New Roman" w:hAnsi="Arial" w:cs="Arial"/>
          <w:b/>
          <w:sz w:val="24"/>
          <w:szCs w:val="24"/>
          <w:lang w:eastAsia="pl-PL"/>
        </w:rPr>
        <w:t>załącznik nr 3</w:t>
      </w:r>
    </w:p>
    <w:p w:rsidR="0074455D" w:rsidRPr="0074455D" w:rsidRDefault="0074455D" w:rsidP="0074455D">
      <w:pPr>
        <w:spacing w:after="0" w:line="276" w:lineRule="auto"/>
        <w:ind w:right="-1"/>
        <w:jc w:val="both"/>
        <w:rPr>
          <w:rFonts w:ascii="Arial" w:eastAsia="Times New Roman" w:hAnsi="Arial" w:cs="Arial"/>
          <w:color w:val="FF0000"/>
          <w:sz w:val="24"/>
          <w:szCs w:val="24"/>
          <w:lang w:eastAsia="pl-PL"/>
        </w:rPr>
      </w:pP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b/>
          <w:sz w:val="24"/>
          <w:szCs w:val="24"/>
          <w:lang w:eastAsia="pl-PL"/>
        </w:rPr>
        <w:t>5</w:t>
      </w:r>
      <w:r w:rsidRPr="0074455D">
        <w:rPr>
          <w:rFonts w:ascii="Arial" w:eastAsia="Times New Roman" w:hAnsi="Arial" w:cs="Arial"/>
          <w:sz w:val="24"/>
          <w:szCs w:val="24"/>
          <w:lang w:eastAsia="pl-PL"/>
        </w:rPr>
        <w:t xml:space="preserve"> . </w:t>
      </w:r>
      <w:r w:rsidRPr="0074455D">
        <w:rPr>
          <w:rFonts w:ascii="Arial" w:eastAsia="Times New Roman" w:hAnsi="Arial" w:cs="Arial"/>
          <w:b/>
          <w:sz w:val="24"/>
          <w:szCs w:val="24"/>
          <w:lang w:eastAsia="pl-PL"/>
        </w:rPr>
        <w:t>Informacje o sposobie porozumiewania się zamawiającego z wykonawcami oraz przekazywania oświadczeń lub dokumentów, a także wskazanie osób uprawnionych do porozumiewania się z wykonawcami:</w:t>
      </w:r>
      <w:r w:rsidRPr="0074455D">
        <w:rPr>
          <w:rFonts w:ascii="Arial" w:eastAsia="Times New Roman" w:hAnsi="Arial" w:cs="Arial"/>
          <w:sz w:val="24"/>
          <w:szCs w:val="24"/>
          <w:lang w:eastAsia="pl-PL"/>
        </w:rPr>
        <w:t xml:space="preserve"> </w:t>
      </w:r>
    </w:p>
    <w:p w:rsidR="0074455D" w:rsidRPr="0074455D" w:rsidRDefault="0074455D" w:rsidP="0074455D">
      <w:pPr>
        <w:spacing w:after="0" w:line="276" w:lineRule="auto"/>
        <w:ind w:left="284" w:hanging="284"/>
        <w:rPr>
          <w:rFonts w:ascii="Arial" w:eastAsia="Times New Roman" w:hAnsi="Arial" w:cs="Arial"/>
          <w:sz w:val="24"/>
          <w:szCs w:val="24"/>
          <w:lang w:eastAsia="pl-PL"/>
        </w:rPr>
      </w:pPr>
      <w:r w:rsidRPr="0074455D">
        <w:rPr>
          <w:rFonts w:ascii="Arial" w:eastAsia="Times New Roman" w:hAnsi="Arial" w:cs="Arial"/>
          <w:sz w:val="24"/>
          <w:szCs w:val="24"/>
          <w:lang w:eastAsia="pl-PL"/>
        </w:rPr>
        <w:t>- wykonawca może  zwrócić się do  zamawiającego w sprawie  wyjaśnienia    treści</w:t>
      </w:r>
    </w:p>
    <w:p w:rsidR="0074455D" w:rsidRPr="0074455D" w:rsidRDefault="0074455D" w:rsidP="0074455D">
      <w:pPr>
        <w:spacing w:after="0" w:line="276" w:lineRule="auto"/>
        <w:ind w:left="284" w:hanging="284"/>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ogłoszenia o zamówieniu publicznym.</w:t>
      </w:r>
    </w:p>
    <w:p w:rsidR="0074455D" w:rsidRPr="0074455D" w:rsidRDefault="0074455D" w:rsidP="0074455D">
      <w:pPr>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zamawiający udzieli wyjaśnień niezwłocznie, jednak nie później niż na 2 dni przed  upływem terminu składania ofert pod warunkiem, że wniosek o wyjaśnienie treści ogłoszenia zamówienia wpłynął do zamawiającego nie później niż do  końca  dnia, w którym upływa połowa wyznaczonego terminu składania ofert .</w:t>
      </w:r>
    </w:p>
    <w:p w:rsidR="0074455D" w:rsidRPr="0074455D" w:rsidRDefault="0074455D" w:rsidP="0074455D">
      <w:pPr>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lastRenderedPageBreak/>
        <w:t>-</w:t>
      </w:r>
      <w:r w:rsidRPr="0074455D">
        <w:rPr>
          <w:rFonts w:ascii="Arial" w:eastAsia="Times New Roman" w:hAnsi="Arial" w:cs="Arial"/>
          <w:b/>
          <w:sz w:val="24"/>
          <w:szCs w:val="24"/>
          <w:lang w:eastAsia="pl-PL"/>
        </w:rPr>
        <w:t xml:space="preserve"> </w:t>
      </w:r>
      <w:r w:rsidRPr="0074455D">
        <w:rPr>
          <w:rFonts w:ascii="Arial" w:eastAsia="Times New Roman" w:hAnsi="Arial" w:cs="Arial"/>
          <w:sz w:val="24"/>
          <w:szCs w:val="24"/>
          <w:lang w:eastAsia="pl-PL"/>
        </w:rPr>
        <w:t>jeżeli wniosek o wyjaśnienie treści ogłoszenia warunków zamówienia wpłynął  po   upływie terminu składania wniosku, lub dotyczy udzielonych wyjaśnień,  zamawiający  może  udzielić wyjaśnień albo pozostawić wniosek  bez  rozpoznania.</w:t>
      </w:r>
    </w:p>
    <w:p w:rsidR="0074455D" w:rsidRPr="0074455D" w:rsidRDefault="0074455D" w:rsidP="0074455D">
      <w:pPr>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w:t>
      </w:r>
      <w:r w:rsidRPr="0074455D">
        <w:rPr>
          <w:rFonts w:ascii="Arial" w:eastAsia="Times New Roman" w:hAnsi="Arial" w:cs="Arial"/>
          <w:b/>
          <w:sz w:val="24"/>
          <w:szCs w:val="24"/>
          <w:lang w:eastAsia="pl-PL"/>
        </w:rPr>
        <w:t xml:space="preserve"> </w:t>
      </w:r>
      <w:r w:rsidRPr="0074455D">
        <w:rPr>
          <w:rFonts w:ascii="Arial" w:eastAsia="Times New Roman" w:hAnsi="Arial" w:cs="Arial"/>
          <w:sz w:val="24"/>
          <w:szCs w:val="24"/>
          <w:lang w:eastAsia="pl-PL"/>
        </w:rPr>
        <w:t xml:space="preserve">przedłużenie terminu składania ofert nie wpływa na bieg terminu składania wniosku, </w:t>
      </w:r>
    </w:p>
    <w:p w:rsidR="0074455D" w:rsidRPr="0074455D" w:rsidRDefault="0074455D" w:rsidP="0074455D">
      <w:pPr>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pytania wykonawców powinny być sformułowane na piśmie i składane na adres   Zamawiającego.</w:t>
      </w:r>
    </w:p>
    <w:p w:rsidR="0074455D" w:rsidRPr="0074455D" w:rsidRDefault="0074455D" w:rsidP="0074455D">
      <w:pPr>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pytania powinny być opatrzone nazwą stawiającego je wykonawcy.</w:t>
      </w:r>
    </w:p>
    <w:p w:rsidR="0074455D" w:rsidRPr="0074455D" w:rsidRDefault="0074455D" w:rsidP="0074455D">
      <w:pPr>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 przed ostatecznym terminem składania ofert zamawiający może modyfikować     </w:t>
      </w:r>
    </w:p>
    <w:p w:rsidR="0074455D" w:rsidRPr="0074455D" w:rsidRDefault="0074455D" w:rsidP="0074455D">
      <w:pPr>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materiały przetargowe. Dokonana w ten sposób modyfikacja stanie się częścią  </w:t>
      </w:r>
    </w:p>
    <w:p w:rsidR="0074455D" w:rsidRPr="0074455D" w:rsidRDefault="0074455D" w:rsidP="0074455D">
      <w:pPr>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dokumentów przetargowych i będzie uwidoczniona w materiałach przetargowych.</w:t>
      </w:r>
    </w:p>
    <w:p w:rsidR="0074455D" w:rsidRPr="0074455D" w:rsidRDefault="0074455D" w:rsidP="0074455D">
      <w:pPr>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w celu zapewnienia wykonawcom odpowiedniego czasu na wzięcie pod uwagę  modyfikacji podczas przygotowywania ich ofert, zamawiający przedłuży w miarę       potrzeby termin składania ofert.</w:t>
      </w:r>
    </w:p>
    <w:p w:rsidR="0074455D" w:rsidRPr="0074455D" w:rsidRDefault="0074455D" w:rsidP="0074455D">
      <w:pPr>
        <w:spacing w:after="0" w:line="276" w:lineRule="auto"/>
        <w:ind w:left="142" w:hanging="142"/>
        <w:jc w:val="both"/>
        <w:rPr>
          <w:rFonts w:ascii="Arial" w:eastAsia="Times New Roman" w:hAnsi="Arial" w:cs="Arial"/>
          <w:sz w:val="24"/>
          <w:szCs w:val="24"/>
          <w:lang w:eastAsia="pl-PL"/>
        </w:rPr>
      </w:pP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b/>
          <w:sz w:val="24"/>
          <w:szCs w:val="24"/>
          <w:u w:val="single"/>
          <w:lang w:eastAsia="pl-PL"/>
        </w:rPr>
      </w:pPr>
      <w:r w:rsidRPr="0074455D">
        <w:rPr>
          <w:rFonts w:ascii="Arial" w:eastAsia="Times New Roman" w:hAnsi="Arial" w:cs="Arial"/>
          <w:b/>
          <w:sz w:val="24"/>
          <w:szCs w:val="24"/>
          <w:lang w:eastAsia="pl-PL"/>
        </w:rPr>
        <w:t xml:space="preserve"> Osobami uprawnionymi do udzielania informacji po stronie zamawiającego są</w:t>
      </w:r>
      <w:r w:rsidRPr="0074455D">
        <w:rPr>
          <w:rFonts w:ascii="Arial" w:eastAsia="Times New Roman" w:hAnsi="Arial" w:cs="Arial"/>
          <w:sz w:val="24"/>
          <w:szCs w:val="24"/>
          <w:lang w:eastAsia="pl-PL"/>
        </w:rPr>
        <w:t xml:space="preserve">:   </w:t>
      </w:r>
    </w:p>
    <w:p w:rsidR="0074455D" w:rsidRPr="0074455D" w:rsidRDefault="0074455D" w:rsidP="0074455D">
      <w:pPr>
        <w:widowControl w:val="0"/>
        <w:autoSpaceDE w:val="0"/>
        <w:autoSpaceDN w:val="0"/>
        <w:adjustRightInd w:val="0"/>
        <w:spacing w:after="0" w:line="240" w:lineRule="auto"/>
        <w:jc w:val="both"/>
        <w:rPr>
          <w:rFonts w:ascii="Arial" w:eastAsia="Times New Roman" w:hAnsi="Arial" w:cs="Arial"/>
          <w:sz w:val="24"/>
          <w:szCs w:val="24"/>
          <w:lang w:eastAsia="pl-PL"/>
        </w:rPr>
      </w:pPr>
      <w:r w:rsidRPr="0074455D">
        <w:rPr>
          <w:rFonts w:ascii="Arial" w:eastAsia="Times New Roman" w:hAnsi="Arial" w:cs="Arial"/>
          <w:b/>
          <w:sz w:val="24"/>
          <w:szCs w:val="24"/>
          <w:lang w:eastAsia="pl-PL"/>
        </w:rPr>
        <w:t xml:space="preserve"> </w:t>
      </w:r>
      <w:r w:rsidRPr="0074455D">
        <w:rPr>
          <w:rFonts w:ascii="Arial" w:eastAsia="Times New Roman" w:hAnsi="Arial" w:cs="Arial"/>
          <w:sz w:val="24"/>
          <w:szCs w:val="24"/>
          <w:lang w:eastAsia="pl-PL"/>
        </w:rPr>
        <w:t>Joanna Szczepanik tel.134608008 pok.14 i Krzysztof Gąsior tel. 134608017 pok. 23</w:t>
      </w:r>
    </w:p>
    <w:p w:rsidR="0074455D" w:rsidRPr="0074455D" w:rsidRDefault="0074455D" w:rsidP="0074455D">
      <w:pPr>
        <w:widowControl w:val="0"/>
        <w:autoSpaceDE w:val="0"/>
        <w:autoSpaceDN w:val="0"/>
        <w:adjustRightInd w:val="0"/>
        <w:spacing w:after="0" w:line="240" w:lineRule="auto"/>
        <w:jc w:val="both"/>
        <w:rPr>
          <w:rFonts w:ascii="Arial" w:eastAsia="Times New Roman" w:hAnsi="Arial" w:cs="Arial"/>
          <w:b/>
          <w:sz w:val="24"/>
          <w:szCs w:val="24"/>
          <w:lang w:eastAsia="pl-PL"/>
        </w:rPr>
      </w:pPr>
    </w:p>
    <w:p w:rsidR="0074455D" w:rsidRPr="0074455D" w:rsidRDefault="0074455D" w:rsidP="0074455D">
      <w:pPr>
        <w:widowControl w:val="0"/>
        <w:autoSpaceDE w:val="0"/>
        <w:autoSpaceDN w:val="0"/>
        <w:adjustRightInd w:val="0"/>
        <w:spacing w:after="0" w:line="240" w:lineRule="auto"/>
        <w:jc w:val="both"/>
        <w:rPr>
          <w:rFonts w:ascii="Arial" w:eastAsia="Times New Roman" w:hAnsi="Arial" w:cs="Arial"/>
          <w:sz w:val="24"/>
          <w:szCs w:val="24"/>
          <w:lang w:eastAsia="pl-PL"/>
        </w:rPr>
      </w:pPr>
      <w:r w:rsidRPr="0074455D">
        <w:rPr>
          <w:rFonts w:ascii="Arial" w:eastAsia="Times New Roman" w:hAnsi="Arial" w:cs="Arial"/>
          <w:b/>
          <w:sz w:val="24"/>
          <w:szCs w:val="24"/>
          <w:lang w:eastAsia="pl-PL"/>
        </w:rPr>
        <w:t>6.</w:t>
      </w:r>
      <w:r w:rsidRPr="0074455D">
        <w:rPr>
          <w:rFonts w:ascii="Arial" w:eastAsia="Times New Roman" w:hAnsi="Arial" w:cs="Arial"/>
          <w:sz w:val="24"/>
          <w:szCs w:val="24"/>
          <w:lang w:eastAsia="pl-PL"/>
        </w:rPr>
        <w:t xml:space="preserve"> </w:t>
      </w:r>
      <w:r w:rsidRPr="0074455D">
        <w:rPr>
          <w:rFonts w:ascii="Arial" w:eastAsia="Times New Roman" w:hAnsi="Arial" w:cs="Arial"/>
          <w:b/>
          <w:sz w:val="24"/>
          <w:szCs w:val="24"/>
          <w:lang w:eastAsia="pl-PL"/>
        </w:rPr>
        <w:t xml:space="preserve">Wymagania dotyczące wadium- </w:t>
      </w:r>
      <w:r w:rsidRPr="0074455D">
        <w:rPr>
          <w:rFonts w:ascii="Arial" w:eastAsia="Times New Roman" w:hAnsi="Arial" w:cs="Arial"/>
          <w:sz w:val="24"/>
          <w:szCs w:val="24"/>
          <w:lang w:eastAsia="pl-PL"/>
        </w:rPr>
        <w:t xml:space="preserve">Zamawiający nie wymaga wniesienia wadium </w:t>
      </w:r>
    </w:p>
    <w:p w:rsidR="0074455D" w:rsidRPr="0074455D" w:rsidRDefault="0074455D" w:rsidP="0074455D">
      <w:pPr>
        <w:widowControl w:val="0"/>
        <w:autoSpaceDE w:val="0"/>
        <w:autoSpaceDN w:val="0"/>
        <w:adjustRightInd w:val="0"/>
        <w:spacing w:after="0" w:line="240" w:lineRule="auto"/>
        <w:ind w:left="142" w:hanging="142"/>
        <w:jc w:val="both"/>
        <w:rPr>
          <w:rFonts w:ascii="Arial" w:eastAsia="Times New Roman" w:hAnsi="Arial" w:cs="Arial"/>
          <w:b/>
          <w:sz w:val="24"/>
          <w:szCs w:val="24"/>
          <w:lang w:eastAsia="pl-PL"/>
        </w:rPr>
      </w:pPr>
    </w:p>
    <w:p w:rsidR="0074455D" w:rsidRPr="0074455D" w:rsidRDefault="0074455D" w:rsidP="0074455D">
      <w:pPr>
        <w:widowControl w:val="0"/>
        <w:autoSpaceDE w:val="0"/>
        <w:autoSpaceDN w:val="0"/>
        <w:adjustRightInd w:val="0"/>
        <w:spacing w:after="0" w:line="240" w:lineRule="auto"/>
        <w:ind w:left="142" w:hanging="142"/>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 xml:space="preserve">7.Termin związania ofertą- </w:t>
      </w:r>
      <w:r w:rsidRPr="0074455D">
        <w:rPr>
          <w:rFonts w:ascii="Arial" w:eastAsia="Times New Roman" w:hAnsi="Arial" w:cs="Arial"/>
          <w:sz w:val="24"/>
          <w:szCs w:val="24"/>
          <w:lang w:eastAsia="pl-PL"/>
        </w:rPr>
        <w:t xml:space="preserve">Wykonawca będzie związany ofertą przez </w:t>
      </w:r>
      <w:r w:rsidRPr="0074455D">
        <w:rPr>
          <w:rFonts w:ascii="Arial" w:eastAsia="Times New Roman" w:hAnsi="Arial" w:cs="Arial"/>
          <w:b/>
          <w:sz w:val="24"/>
          <w:szCs w:val="24"/>
          <w:lang w:eastAsia="pl-PL"/>
        </w:rPr>
        <w:t xml:space="preserve">30 dni,   </w:t>
      </w:r>
      <w:r w:rsidRPr="0074455D">
        <w:rPr>
          <w:rFonts w:ascii="Arial" w:eastAsia="Times New Roman" w:hAnsi="Arial" w:cs="Arial"/>
          <w:sz w:val="24"/>
          <w:szCs w:val="24"/>
          <w:lang w:eastAsia="pl-PL"/>
        </w:rPr>
        <w:t>liczonych od dnia  składania ofert.</w:t>
      </w:r>
    </w:p>
    <w:p w:rsidR="0074455D" w:rsidRPr="0074455D" w:rsidRDefault="0074455D" w:rsidP="0074455D">
      <w:pPr>
        <w:widowControl w:val="0"/>
        <w:autoSpaceDE w:val="0"/>
        <w:autoSpaceDN w:val="0"/>
        <w:adjustRightInd w:val="0"/>
        <w:spacing w:after="0" w:line="240" w:lineRule="auto"/>
        <w:jc w:val="both"/>
        <w:rPr>
          <w:rFonts w:ascii="Arial" w:eastAsia="Times New Roman" w:hAnsi="Arial" w:cs="Arial"/>
          <w:b/>
          <w:sz w:val="24"/>
          <w:szCs w:val="24"/>
          <w:lang w:eastAsia="pl-PL"/>
        </w:rPr>
      </w:pPr>
    </w:p>
    <w:p w:rsidR="0074455D" w:rsidRPr="0074455D" w:rsidRDefault="0074455D" w:rsidP="0074455D">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 xml:space="preserve">8. Opis sposobu przygotowania ofert: </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 oferta może być sporządzona na formularzu oferty wg wzoru lub innym formularzu</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zawierającym wszystkie elementy wymagane w ogłoszeniu o zamówieniu</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publicznym i zawierać ceny jednostkowe poszczególnych pozycji stanowiącą  cenę</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zamówienia,   </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do oferty winny być załączone wszystkie dokumenty wymagane odpowiednimi</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postanowieniami zamówienia publicznego,</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w przypadku, gdyby wykonawca, jako załącznik do oferty, dołączył kopię jakiegoś</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dokumentu powyższa kopia winna być potwierdzona przez uprawnionego</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przedstawiciela, </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wykonawcy przedstawią oferty zgodne z wymaganiami  warunków zamówienia, </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oferta winna być sporządzona w języku polskim,</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oferta winna być napisana w sposób czytelny oraz winna być podpisana przez</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osoby upoważnione do reprezentowania,  </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wszystkie załączniki do oferty stanowiące oświadczenia Wykonawcy winny być</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podpisane przez upoważnionego przedstawiciela Wykonawcy, a także wszelkie</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miejsca, w których wykonawca naniósł zmiany, </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upoważnienie do podpisania oferty winno być dołączone do oferty, o ile nie wynika</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z innych dokumentów załączonych przez Wykonawcę,</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wskazane jest, aby wszystkie stronice oferty były kolejno ponumerowane a całość</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oferty  trwale spięta, </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wykonawca winien zamieścić ofertę w  kopercie, która będzie zaadresowane na</w:t>
      </w:r>
    </w:p>
    <w:p w:rsidR="0074455D" w:rsidRPr="0074455D" w:rsidRDefault="0074455D" w:rsidP="0074455D">
      <w:pPr>
        <w:widowControl w:val="0"/>
        <w:autoSpaceDE w:val="0"/>
        <w:autoSpaceDN w:val="0"/>
        <w:adjustRightInd w:val="0"/>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Zamawiającego, na adres: </w:t>
      </w:r>
    </w:p>
    <w:p w:rsidR="0074455D" w:rsidRPr="0074455D" w:rsidRDefault="0074455D" w:rsidP="0074455D">
      <w:pPr>
        <w:widowControl w:val="0"/>
        <w:autoSpaceDE w:val="0"/>
        <w:autoSpaceDN w:val="0"/>
        <w:adjustRightInd w:val="0"/>
        <w:spacing w:after="0" w:line="240" w:lineRule="auto"/>
        <w:rPr>
          <w:rFonts w:ascii="Arial" w:eastAsia="Times New Roman" w:hAnsi="Arial" w:cs="Arial"/>
          <w:sz w:val="24"/>
          <w:szCs w:val="24"/>
          <w:lang w:eastAsia="pl-PL"/>
        </w:rPr>
      </w:pP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GMINA USTRZYKI  DOLNE</w:t>
      </w:r>
    </w:p>
    <w:p w:rsidR="0074455D" w:rsidRPr="0074455D" w:rsidRDefault="0074455D" w:rsidP="0074455D">
      <w:pPr>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ul. Kopernika 1</w:t>
      </w:r>
      <w:r w:rsidRPr="0074455D">
        <w:rPr>
          <w:rFonts w:ascii="Arial" w:eastAsia="Times New Roman" w:hAnsi="Arial" w:cs="Arial"/>
          <w:b/>
          <w:sz w:val="24"/>
          <w:szCs w:val="24"/>
          <w:lang w:eastAsia="pl-PL"/>
        </w:rPr>
        <w:tab/>
      </w:r>
    </w:p>
    <w:p w:rsidR="0074455D" w:rsidRPr="0074455D" w:rsidRDefault="0074455D" w:rsidP="0074455D">
      <w:pPr>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 xml:space="preserve">38-700 Ustrzyki Dolne  </w:t>
      </w:r>
    </w:p>
    <w:p w:rsidR="0074455D" w:rsidRPr="0074455D" w:rsidRDefault="0074455D" w:rsidP="0074455D">
      <w:pPr>
        <w:spacing w:after="0" w:line="276" w:lineRule="auto"/>
        <w:jc w:val="both"/>
        <w:rPr>
          <w:rFonts w:ascii="Arial" w:eastAsia="Times New Roman" w:hAnsi="Arial" w:cs="Arial"/>
          <w:b/>
          <w:sz w:val="24"/>
          <w:szCs w:val="24"/>
          <w:lang w:eastAsia="ar-SA"/>
        </w:rPr>
      </w:pPr>
      <w:r w:rsidRPr="0074455D">
        <w:rPr>
          <w:rFonts w:ascii="Arial" w:eastAsia="Times New Roman" w:hAnsi="Arial" w:cs="Arial"/>
          <w:b/>
          <w:sz w:val="24"/>
          <w:szCs w:val="24"/>
          <w:lang w:eastAsia="ar-SA"/>
        </w:rPr>
        <w:t>Oferta na realizację zadania pn.:</w:t>
      </w:r>
    </w:p>
    <w:p w:rsidR="0074455D" w:rsidRPr="0074455D" w:rsidRDefault="0074455D" w:rsidP="0074455D">
      <w:pPr>
        <w:spacing w:after="0" w:line="276" w:lineRule="auto"/>
        <w:jc w:val="both"/>
        <w:rPr>
          <w:rFonts w:ascii="Arial" w:eastAsia="Times New Roman" w:hAnsi="Arial" w:cs="Arial"/>
          <w:b/>
          <w:sz w:val="24"/>
          <w:szCs w:val="24"/>
          <w:lang w:eastAsia="ar-SA"/>
        </w:rPr>
      </w:pPr>
      <w:r w:rsidRPr="0074455D">
        <w:rPr>
          <w:rFonts w:ascii="Arial" w:eastAsia="Times New Roman" w:hAnsi="Arial" w:cs="Arial"/>
          <w:b/>
          <w:sz w:val="24"/>
          <w:szCs w:val="24"/>
          <w:lang w:eastAsia="ar-SA"/>
        </w:rPr>
        <w:t>Zakup i dostawa nowych pojemników do zbiórki wyselekcjonowanych odpadów do Gminy Ustrzyki Dolne.</w:t>
      </w: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b/>
          <w:color w:val="C00000"/>
          <w:sz w:val="24"/>
          <w:szCs w:val="24"/>
          <w:lang w:eastAsia="pl-PL"/>
        </w:rPr>
      </w:pPr>
    </w:p>
    <w:p w:rsidR="0074455D" w:rsidRPr="0074455D" w:rsidRDefault="0074455D" w:rsidP="0074455D">
      <w:pPr>
        <w:widowControl w:val="0"/>
        <w:tabs>
          <w:tab w:val="left" w:pos="567"/>
        </w:tabs>
        <w:autoSpaceDE w:val="0"/>
        <w:autoSpaceDN w:val="0"/>
        <w:adjustRightInd w:val="0"/>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poza oznaczeniami podanymi powyżej  będzie posiadać nazwę i adres wykonawcy, aby  można było odesłać ofertę  w przypadku stwierdzenia jej  opóźnienia, </w:t>
      </w:r>
    </w:p>
    <w:p w:rsidR="0074455D" w:rsidRPr="0074455D" w:rsidRDefault="0074455D" w:rsidP="0074455D">
      <w:pPr>
        <w:widowControl w:val="0"/>
        <w:tabs>
          <w:tab w:val="left" w:pos="284"/>
        </w:tabs>
        <w:autoSpaceDE w:val="0"/>
        <w:autoSpaceDN w:val="0"/>
        <w:adjustRightInd w:val="0"/>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wykonawca może wprowadzić zmiany lub wycofać złożoną przez siebie ofertę pod  warunkiem, że Zamawiający otrzyma pisemne powiadomienie o wprowadzeniu  zmian  lub wycofaniu przed terminem składania ofert,</w:t>
      </w:r>
    </w:p>
    <w:p w:rsidR="0074455D" w:rsidRPr="0074455D" w:rsidRDefault="0074455D" w:rsidP="0074455D">
      <w:pPr>
        <w:widowControl w:val="0"/>
        <w:tabs>
          <w:tab w:val="left" w:pos="567"/>
        </w:tabs>
        <w:autoSpaceDE w:val="0"/>
        <w:autoSpaceDN w:val="0"/>
        <w:adjustRightInd w:val="0"/>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wykonawca nie może wycofać oferty i wprowadzić zmian w ofercie po upływie   terminu  składania ofert.</w:t>
      </w:r>
    </w:p>
    <w:p w:rsidR="0074455D" w:rsidRPr="0074455D" w:rsidRDefault="0074455D" w:rsidP="0074455D">
      <w:pPr>
        <w:widowControl w:val="0"/>
        <w:autoSpaceDE w:val="0"/>
        <w:autoSpaceDN w:val="0"/>
        <w:adjustRightInd w:val="0"/>
        <w:spacing w:before="120"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9. Miejsce oraz termin składania i otwarcia ofert:</w:t>
      </w:r>
    </w:p>
    <w:p w:rsidR="0074455D" w:rsidRPr="0074455D" w:rsidRDefault="0074455D" w:rsidP="0074455D">
      <w:pPr>
        <w:widowControl w:val="0"/>
        <w:autoSpaceDE w:val="0"/>
        <w:autoSpaceDN w:val="0"/>
        <w:adjustRightInd w:val="0"/>
        <w:spacing w:after="0" w:line="240" w:lineRule="auto"/>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ofertę należy składać w dni robocze (bez sobót) w Urzędzie Miejskim </w:t>
      </w:r>
      <w:r w:rsidRPr="0074455D">
        <w:rPr>
          <w:rFonts w:ascii="Arial" w:eastAsia="Times New Roman" w:hAnsi="Arial" w:cs="Arial"/>
          <w:sz w:val="24"/>
          <w:szCs w:val="24"/>
          <w:lang w:eastAsia="pl-PL"/>
        </w:rPr>
        <w:br/>
        <w:t xml:space="preserve">  w  Ustrzykach Dolnych ul.  Kopernika 1  nr pokoju 26  (sekretariat) w terminie do   </w:t>
      </w:r>
    </w:p>
    <w:p w:rsidR="0074455D" w:rsidRPr="0074455D" w:rsidRDefault="0074455D" w:rsidP="0074455D">
      <w:pPr>
        <w:widowControl w:val="0"/>
        <w:autoSpaceDE w:val="0"/>
        <w:autoSpaceDN w:val="0"/>
        <w:adjustRightInd w:val="0"/>
        <w:spacing w:after="0" w:line="240" w:lineRule="auto"/>
        <w:rPr>
          <w:rFonts w:ascii="Arial" w:eastAsia="Times New Roman" w:hAnsi="Arial" w:cs="Arial"/>
          <w:b/>
          <w:sz w:val="24"/>
          <w:szCs w:val="24"/>
          <w:lang w:eastAsia="pl-PL"/>
        </w:rPr>
      </w:pPr>
      <w:r w:rsidRPr="0074455D">
        <w:rPr>
          <w:rFonts w:ascii="Arial" w:eastAsia="Times New Roman" w:hAnsi="Arial" w:cs="Arial"/>
          <w:sz w:val="24"/>
          <w:szCs w:val="24"/>
          <w:lang w:eastAsia="pl-PL"/>
        </w:rPr>
        <w:t xml:space="preserve">  </w:t>
      </w:r>
      <w:r w:rsidRPr="0074455D">
        <w:rPr>
          <w:rFonts w:ascii="Arial" w:eastAsia="Times New Roman" w:hAnsi="Arial" w:cs="Arial"/>
          <w:b/>
          <w:sz w:val="24"/>
          <w:szCs w:val="24"/>
          <w:lang w:eastAsia="pl-PL"/>
        </w:rPr>
        <w:t>03.11.2017r. do godz. 9.00,</w:t>
      </w:r>
    </w:p>
    <w:p w:rsidR="0074455D" w:rsidRPr="0074455D" w:rsidRDefault="0074455D" w:rsidP="0074455D">
      <w:pPr>
        <w:widowControl w:val="0"/>
        <w:autoSpaceDE w:val="0"/>
        <w:autoSpaceDN w:val="0"/>
        <w:adjustRightInd w:val="0"/>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oferty złożone po terminie zostaną zwrócone wykonawcom bez otwierania      </w:t>
      </w:r>
    </w:p>
    <w:p w:rsidR="0074455D" w:rsidRPr="0074455D" w:rsidRDefault="0074455D" w:rsidP="0074455D">
      <w:pPr>
        <w:widowControl w:val="0"/>
        <w:autoSpaceDE w:val="0"/>
        <w:autoSpaceDN w:val="0"/>
        <w:adjustRightInd w:val="0"/>
        <w:spacing w:after="0" w:line="276" w:lineRule="auto"/>
        <w:ind w:left="142" w:hanging="142"/>
        <w:jc w:val="both"/>
        <w:rPr>
          <w:rFonts w:ascii="Arial" w:eastAsia="Times New Roman" w:hAnsi="Arial" w:cs="Arial"/>
          <w:b/>
          <w:sz w:val="24"/>
          <w:szCs w:val="24"/>
          <w:lang w:eastAsia="pl-PL"/>
        </w:rPr>
      </w:pPr>
      <w:r w:rsidRPr="0074455D">
        <w:rPr>
          <w:rFonts w:ascii="Arial" w:eastAsia="Times New Roman" w:hAnsi="Arial" w:cs="Arial"/>
          <w:sz w:val="24"/>
          <w:szCs w:val="24"/>
          <w:lang w:eastAsia="pl-PL"/>
        </w:rPr>
        <w:t xml:space="preserve">  opakowania, </w:t>
      </w:r>
    </w:p>
    <w:p w:rsidR="0074455D" w:rsidRPr="0074455D" w:rsidRDefault="0074455D" w:rsidP="0074455D">
      <w:pPr>
        <w:widowControl w:val="0"/>
        <w:autoSpaceDE w:val="0"/>
        <w:autoSpaceDN w:val="0"/>
        <w:adjustRightInd w:val="0"/>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dla ofert przesłanych pocztą liczy się data i godzina dostarczenia do sekretariatu,</w:t>
      </w:r>
    </w:p>
    <w:p w:rsidR="0074455D" w:rsidRPr="0074455D" w:rsidRDefault="0074455D" w:rsidP="0074455D">
      <w:pPr>
        <w:widowControl w:val="0"/>
        <w:autoSpaceDE w:val="0"/>
        <w:autoSpaceDN w:val="0"/>
        <w:adjustRightInd w:val="0"/>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zamawiający otworzy koperty z ofertami i zmianami w dniu </w:t>
      </w:r>
      <w:r w:rsidRPr="0074455D">
        <w:rPr>
          <w:rFonts w:ascii="Arial" w:eastAsia="Times New Roman" w:hAnsi="Arial" w:cs="Arial"/>
          <w:b/>
          <w:sz w:val="24"/>
          <w:szCs w:val="24"/>
          <w:lang w:eastAsia="pl-PL"/>
        </w:rPr>
        <w:t>03.11.2017r.</w:t>
      </w:r>
      <w:r w:rsidRPr="0074455D">
        <w:rPr>
          <w:rFonts w:ascii="Arial" w:eastAsia="Times New Roman" w:hAnsi="Arial" w:cs="Arial"/>
          <w:b/>
          <w:color w:val="FF0000"/>
          <w:sz w:val="24"/>
          <w:szCs w:val="24"/>
          <w:lang w:eastAsia="pl-PL"/>
        </w:rPr>
        <w:br/>
      </w:r>
      <w:r w:rsidRPr="0074455D">
        <w:rPr>
          <w:rFonts w:ascii="Arial" w:eastAsia="Times New Roman" w:hAnsi="Arial" w:cs="Arial"/>
          <w:b/>
          <w:sz w:val="24"/>
          <w:szCs w:val="24"/>
          <w:lang w:eastAsia="pl-PL"/>
        </w:rPr>
        <w:t xml:space="preserve">  o godz. 9.30</w:t>
      </w:r>
      <w:r w:rsidRPr="0074455D">
        <w:rPr>
          <w:rFonts w:ascii="Arial" w:eastAsia="Times New Roman" w:hAnsi="Arial" w:cs="Arial"/>
          <w:color w:val="FF0000"/>
          <w:sz w:val="24"/>
          <w:szCs w:val="24"/>
          <w:lang w:eastAsia="pl-PL"/>
        </w:rPr>
        <w:t xml:space="preserve"> </w:t>
      </w:r>
    </w:p>
    <w:p w:rsidR="0074455D" w:rsidRPr="0074455D" w:rsidRDefault="0074455D" w:rsidP="0074455D">
      <w:pPr>
        <w:widowControl w:val="0"/>
        <w:tabs>
          <w:tab w:val="left" w:pos="284"/>
          <w:tab w:val="left" w:pos="567"/>
        </w:tabs>
        <w:autoSpaceDE w:val="0"/>
        <w:autoSpaceDN w:val="0"/>
        <w:adjustRightInd w:val="0"/>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otwarcie ofert jest jawne,</w:t>
      </w:r>
    </w:p>
    <w:p w:rsidR="0074455D" w:rsidRPr="0074455D" w:rsidRDefault="0074455D" w:rsidP="0074455D">
      <w:pPr>
        <w:widowControl w:val="0"/>
        <w:tabs>
          <w:tab w:val="left" w:pos="284"/>
          <w:tab w:val="left" w:pos="567"/>
        </w:tabs>
        <w:autoSpaceDE w:val="0"/>
        <w:autoSpaceDN w:val="0"/>
        <w:adjustRightInd w:val="0"/>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koperty oznaczone „WYCOFANIE” nie zostaną otwarte i zostaną niezwłocznie     zwrócone  wykonawcy,</w:t>
      </w:r>
    </w:p>
    <w:p w:rsidR="0074455D" w:rsidRPr="0074455D" w:rsidRDefault="0074455D" w:rsidP="0074455D">
      <w:pPr>
        <w:widowControl w:val="0"/>
        <w:tabs>
          <w:tab w:val="left" w:pos="284"/>
          <w:tab w:val="left" w:pos="567"/>
        </w:tabs>
        <w:autoSpaceDE w:val="0"/>
        <w:autoSpaceDN w:val="0"/>
        <w:adjustRightInd w:val="0"/>
        <w:spacing w:after="0" w:line="276" w:lineRule="auto"/>
        <w:ind w:left="142" w:hanging="142"/>
        <w:jc w:val="both"/>
        <w:rPr>
          <w:rFonts w:ascii="Arial" w:eastAsia="Times New Roman" w:hAnsi="Arial" w:cs="Arial"/>
          <w:b/>
          <w:color w:val="FF0000"/>
          <w:sz w:val="24"/>
          <w:szCs w:val="24"/>
          <w:u w:val="single"/>
          <w:lang w:eastAsia="pl-PL"/>
        </w:rPr>
      </w:pPr>
      <w:r w:rsidRPr="0074455D">
        <w:rPr>
          <w:rFonts w:ascii="Arial" w:eastAsia="Times New Roman" w:hAnsi="Arial" w:cs="Arial"/>
          <w:sz w:val="24"/>
          <w:szCs w:val="24"/>
          <w:lang w:eastAsia="pl-PL"/>
        </w:rPr>
        <w:t>- bezpośrednio przed otwarciem ofert zamawiający poda kwotę, jaką zamierza  przeznaczyć  na sfinansowanie zamówienia,</w:t>
      </w:r>
    </w:p>
    <w:p w:rsidR="0074455D" w:rsidRPr="0074455D" w:rsidRDefault="0074455D" w:rsidP="0074455D">
      <w:pPr>
        <w:widowControl w:val="0"/>
        <w:tabs>
          <w:tab w:val="left" w:pos="284"/>
          <w:tab w:val="left" w:pos="567"/>
        </w:tabs>
        <w:autoSpaceDE w:val="0"/>
        <w:autoSpaceDN w:val="0"/>
        <w:adjustRightInd w:val="0"/>
        <w:spacing w:after="0" w:line="276" w:lineRule="auto"/>
        <w:ind w:left="142" w:hanging="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podczas otwarcia ofert zamawiający poda nazwy (firmy) oraz adresy wykonawców, a także informacji dotyczące ceny, terminu wykonania  zamówienia i warunków płatności zawartych w ofertach,</w:t>
      </w:r>
    </w:p>
    <w:p w:rsidR="0074455D" w:rsidRPr="0074455D" w:rsidRDefault="0074455D" w:rsidP="0074455D">
      <w:pPr>
        <w:widowControl w:val="0"/>
        <w:autoSpaceDE w:val="0"/>
        <w:autoSpaceDN w:val="0"/>
        <w:adjustRightInd w:val="0"/>
        <w:spacing w:after="0" w:line="240" w:lineRule="auto"/>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niezwłocznie po otwarciu ofert zamawiający zamieszcza na stronie internetowej  </w:t>
      </w:r>
    </w:p>
    <w:p w:rsidR="0074455D" w:rsidRPr="0074455D" w:rsidRDefault="0074455D" w:rsidP="0074455D">
      <w:pPr>
        <w:widowControl w:val="0"/>
        <w:autoSpaceDE w:val="0"/>
        <w:autoSpaceDN w:val="0"/>
        <w:adjustRightInd w:val="0"/>
        <w:spacing w:after="0" w:line="240" w:lineRule="auto"/>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informacje dotyczące:</w:t>
      </w:r>
    </w:p>
    <w:p w:rsidR="0074455D" w:rsidRPr="0074455D" w:rsidRDefault="0074455D" w:rsidP="0074455D">
      <w:pPr>
        <w:widowControl w:val="0"/>
        <w:autoSpaceDE w:val="0"/>
        <w:autoSpaceDN w:val="0"/>
        <w:adjustRightInd w:val="0"/>
        <w:spacing w:after="0" w:line="240" w:lineRule="auto"/>
        <w:ind w:firstLine="431"/>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1)</w:t>
      </w:r>
      <w:r w:rsidRPr="0074455D">
        <w:rPr>
          <w:rFonts w:ascii="Arial" w:eastAsia="Times New Roman" w:hAnsi="Arial" w:cs="Arial"/>
          <w:sz w:val="24"/>
          <w:szCs w:val="24"/>
          <w:lang w:eastAsia="pl-PL"/>
        </w:rPr>
        <w:tab/>
        <w:t>kwoty, jaką zamierza przeznaczyć na sfinansowanie zamówienia;</w:t>
      </w:r>
    </w:p>
    <w:p w:rsidR="0074455D" w:rsidRPr="0074455D" w:rsidRDefault="0074455D" w:rsidP="0074455D">
      <w:pPr>
        <w:widowControl w:val="0"/>
        <w:autoSpaceDE w:val="0"/>
        <w:autoSpaceDN w:val="0"/>
        <w:adjustRightInd w:val="0"/>
        <w:spacing w:after="0" w:line="240" w:lineRule="auto"/>
        <w:ind w:firstLine="431"/>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2)</w:t>
      </w:r>
      <w:r w:rsidRPr="0074455D">
        <w:rPr>
          <w:rFonts w:ascii="Arial" w:eastAsia="Times New Roman" w:hAnsi="Arial" w:cs="Arial"/>
          <w:sz w:val="24"/>
          <w:szCs w:val="24"/>
          <w:lang w:eastAsia="pl-PL"/>
        </w:rPr>
        <w:tab/>
        <w:t>firm oraz adresów wykonawców, którzy złożyli oferty w terminie;</w:t>
      </w:r>
    </w:p>
    <w:p w:rsidR="0074455D" w:rsidRPr="0074455D" w:rsidRDefault="0074455D" w:rsidP="0074455D">
      <w:pPr>
        <w:widowControl w:val="0"/>
        <w:autoSpaceDE w:val="0"/>
        <w:autoSpaceDN w:val="0"/>
        <w:adjustRightInd w:val="0"/>
        <w:spacing w:after="0" w:line="240" w:lineRule="auto"/>
        <w:ind w:firstLine="431"/>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3)</w:t>
      </w:r>
      <w:r w:rsidRPr="0074455D">
        <w:rPr>
          <w:rFonts w:ascii="Arial" w:eastAsia="Times New Roman" w:hAnsi="Arial" w:cs="Arial"/>
          <w:sz w:val="24"/>
          <w:szCs w:val="24"/>
          <w:lang w:eastAsia="pl-PL"/>
        </w:rPr>
        <w:tab/>
        <w:t xml:space="preserve">ceny, terminu wykonania zamówienia, okresu gwarancji i warunków płatności  </w:t>
      </w:r>
    </w:p>
    <w:p w:rsidR="0074455D" w:rsidRPr="0074455D" w:rsidRDefault="0074455D" w:rsidP="0074455D">
      <w:pPr>
        <w:widowControl w:val="0"/>
        <w:autoSpaceDE w:val="0"/>
        <w:autoSpaceDN w:val="0"/>
        <w:adjustRightInd w:val="0"/>
        <w:spacing w:after="0" w:line="240" w:lineRule="auto"/>
        <w:ind w:firstLine="431"/>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zawartych w ofertach.</w:t>
      </w:r>
    </w:p>
    <w:p w:rsidR="0074455D" w:rsidRPr="0074455D" w:rsidRDefault="0074455D" w:rsidP="0074455D">
      <w:pPr>
        <w:widowControl w:val="0"/>
        <w:tabs>
          <w:tab w:val="left" w:pos="142"/>
          <w:tab w:val="left" w:pos="567"/>
        </w:tabs>
        <w:autoSpaceDE w:val="0"/>
        <w:autoSpaceDN w:val="0"/>
        <w:adjustRightInd w:val="0"/>
        <w:spacing w:after="0" w:line="276" w:lineRule="auto"/>
        <w:ind w:left="426" w:hanging="426"/>
        <w:jc w:val="both"/>
        <w:rPr>
          <w:rFonts w:ascii="Arial" w:eastAsia="Times New Roman" w:hAnsi="Arial" w:cs="Arial"/>
          <w:sz w:val="24"/>
          <w:szCs w:val="24"/>
          <w:lang w:eastAsia="pl-PL"/>
        </w:rPr>
      </w:pPr>
      <w:r w:rsidRPr="0074455D">
        <w:rPr>
          <w:rFonts w:ascii="Arial" w:eastAsia="Times New Roman" w:hAnsi="Arial" w:cs="Arial"/>
          <w:b/>
          <w:sz w:val="24"/>
          <w:szCs w:val="24"/>
          <w:lang w:eastAsia="pl-PL"/>
        </w:rPr>
        <w:t xml:space="preserve">  - </w:t>
      </w:r>
      <w:r w:rsidRPr="0074455D">
        <w:rPr>
          <w:rFonts w:ascii="Arial" w:eastAsia="Times New Roman" w:hAnsi="Arial" w:cs="Arial"/>
          <w:sz w:val="24"/>
          <w:szCs w:val="24"/>
          <w:lang w:eastAsia="pl-PL"/>
        </w:rPr>
        <w:t xml:space="preserve"> w toku badania i  oceny złożonych ofert Zamawiający może żądać od oferentów wyjaśnień dotyczących treści złożonych ofert.  </w:t>
      </w:r>
    </w:p>
    <w:p w:rsidR="0074455D" w:rsidRPr="0074455D" w:rsidRDefault="0074455D" w:rsidP="0074455D">
      <w:pPr>
        <w:spacing w:after="0" w:line="276" w:lineRule="auto"/>
        <w:ind w:left="993" w:hanging="993"/>
        <w:jc w:val="both"/>
        <w:rPr>
          <w:rFonts w:ascii="Arial" w:eastAsia="Times New Roman" w:hAnsi="Arial" w:cs="Arial"/>
          <w:sz w:val="24"/>
          <w:szCs w:val="24"/>
          <w:lang w:eastAsia="pl-PL"/>
        </w:rPr>
      </w:pP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 xml:space="preserve">10.  Opis sposobu obliczenia ceny: </w:t>
      </w:r>
    </w:p>
    <w:p w:rsidR="0074455D" w:rsidRPr="0074455D" w:rsidRDefault="0074455D" w:rsidP="0074455D">
      <w:pPr>
        <w:widowControl w:val="0"/>
        <w:tabs>
          <w:tab w:val="left" w:pos="567"/>
        </w:tabs>
        <w:autoSpaceDE w:val="0"/>
        <w:autoSpaceDN w:val="0"/>
        <w:adjustRightInd w:val="0"/>
        <w:spacing w:after="0" w:line="276" w:lineRule="auto"/>
        <w:ind w:left="426" w:hanging="426"/>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  oferty będą oceniane na podstawie następujących kryteriów:</w:t>
      </w:r>
    </w:p>
    <w:p w:rsidR="0074455D" w:rsidRPr="0074455D" w:rsidRDefault="0074455D" w:rsidP="0074455D">
      <w:pPr>
        <w:widowControl w:val="0"/>
        <w:tabs>
          <w:tab w:val="left" w:pos="567"/>
        </w:tabs>
        <w:autoSpaceDE w:val="0"/>
        <w:autoSpaceDN w:val="0"/>
        <w:adjustRightInd w:val="0"/>
        <w:spacing w:after="0" w:line="276" w:lineRule="auto"/>
        <w:ind w:left="426" w:hanging="426"/>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Cena oferty brutto – 100 %. Najkorzystniejszą ofertą uznaje się tą, która zawiera        najniższą  cenę</w:t>
      </w:r>
      <w:r w:rsidRPr="0074455D">
        <w:rPr>
          <w:rFonts w:ascii="Arial" w:eastAsia="Times New Roman" w:hAnsi="Arial" w:cs="Arial"/>
          <w:sz w:val="20"/>
          <w:szCs w:val="20"/>
          <w:lang w:eastAsia="pl-PL"/>
        </w:rPr>
        <w:t xml:space="preserve"> </w:t>
      </w:r>
      <w:r w:rsidRPr="0074455D">
        <w:rPr>
          <w:rFonts w:ascii="Arial" w:eastAsia="Times New Roman" w:hAnsi="Arial" w:cs="Arial"/>
          <w:sz w:val="24"/>
          <w:szCs w:val="24"/>
          <w:lang w:eastAsia="pl-PL"/>
        </w:rPr>
        <w:t>za całość przedmiotu zamówienia.</w:t>
      </w:r>
    </w:p>
    <w:p w:rsidR="0074455D" w:rsidRPr="0074455D" w:rsidRDefault="0074455D" w:rsidP="0074455D">
      <w:pPr>
        <w:widowControl w:val="0"/>
        <w:tabs>
          <w:tab w:val="left" w:pos="567"/>
        </w:tabs>
        <w:autoSpaceDE w:val="0"/>
        <w:autoSpaceDN w:val="0"/>
        <w:adjustRightInd w:val="0"/>
        <w:spacing w:after="0" w:line="276" w:lineRule="auto"/>
        <w:ind w:left="426" w:hanging="426"/>
        <w:rPr>
          <w:rFonts w:ascii="Arial" w:eastAsia="Times New Roman" w:hAnsi="Arial" w:cs="Arial"/>
          <w:sz w:val="24"/>
          <w:szCs w:val="24"/>
          <w:lang w:eastAsia="pl-PL"/>
        </w:rPr>
      </w:pPr>
      <w:r w:rsidRPr="0074455D">
        <w:rPr>
          <w:rFonts w:ascii="Arial" w:eastAsia="Times New Roman" w:hAnsi="Arial" w:cs="Arial"/>
          <w:sz w:val="24"/>
          <w:szCs w:val="24"/>
          <w:lang w:eastAsia="pl-PL"/>
        </w:rPr>
        <w:lastRenderedPageBreak/>
        <w:t>.</w:t>
      </w:r>
    </w:p>
    <w:p w:rsidR="0074455D" w:rsidRPr="0074455D" w:rsidRDefault="0074455D" w:rsidP="0074455D">
      <w:pPr>
        <w:widowControl w:val="0"/>
        <w:tabs>
          <w:tab w:val="left" w:pos="0"/>
          <w:tab w:val="left" w:pos="567"/>
        </w:tabs>
        <w:autoSpaceDE w:val="0"/>
        <w:autoSpaceDN w:val="0"/>
        <w:adjustRightInd w:val="0"/>
        <w:spacing w:after="0" w:line="276" w:lineRule="auto"/>
        <w:ind w:left="426" w:hanging="644"/>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 cena oferty musi  zawierać wszelkie koszty związane z wykonaniem przedmiotu zamówienia, wynikające wprost z  opisu przedmiotu zamówienia jak również </w:t>
      </w:r>
      <w:r w:rsidRPr="0074455D">
        <w:rPr>
          <w:rFonts w:ascii="Arial" w:eastAsia="Times New Roman" w:hAnsi="Arial" w:cs="Arial"/>
          <w:sz w:val="24"/>
          <w:szCs w:val="24"/>
          <w:lang w:eastAsia="pl-PL"/>
        </w:rPr>
        <w:br/>
        <w:t xml:space="preserve">w  nich nieujęte, a bez których nie można wykonać zamówienia.  </w:t>
      </w:r>
    </w:p>
    <w:p w:rsidR="0074455D" w:rsidRPr="0074455D" w:rsidRDefault="0074455D" w:rsidP="0074455D">
      <w:pPr>
        <w:widowControl w:val="0"/>
        <w:tabs>
          <w:tab w:val="left" w:pos="0"/>
          <w:tab w:val="left" w:pos="567"/>
        </w:tabs>
        <w:autoSpaceDE w:val="0"/>
        <w:autoSpaceDN w:val="0"/>
        <w:adjustRightInd w:val="0"/>
        <w:spacing w:after="0" w:line="276" w:lineRule="auto"/>
        <w:ind w:left="426" w:hanging="426"/>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 skutki finansowe jakichkolwiek błędów w obliczeniu oferty obciążają Wykonawcę,  musi on przewidzieć wszystkie okoliczności, które mogą wpłynąć na cenę   zamówienia.</w:t>
      </w:r>
    </w:p>
    <w:p w:rsidR="0074455D" w:rsidRPr="0074455D" w:rsidRDefault="0074455D" w:rsidP="0074455D">
      <w:pPr>
        <w:widowControl w:val="0"/>
        <w:tabs>
          <w:tab w:val="left" w:pos="0"/>
          <w:tab w:val="left" w:pos="567"/>
        </w:tabs>
        <w:autoSpaceDE w:val="0"/>
        <w:autoSpaceDN w:val="0"/>
        <w:adjustRightInd w:val="0"/>
        <w:spacing w:after="0" w:line="276" w:lineRule="auto"/>
        <w:ind w:left="-218"/>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 cena brutto oferty winna być obliczona w następujący sposób:</w:t>
      </w:r>
    </w:p>
    <w:p w:rsidR="0074455D" w:rsidRPr="0074455D" w:rsidRDefault="0074455D" w:rsidP="0074455D">
      <w:pPr>
        <w:tabs>
          <w:tab w:val="num" w:pos="502"/>
        </w:tabs>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a) wykonawca określi ceny na poszczególne rodzaje pojemników.</w:t>
      </w:r>
    </w:p>
    <w:p w:rsidR="0074455D" w:rsidRPr="0074455D" w:rsidRDefault="0074455D" w:rsidP="0074455D">
      <w:pPr>
        <w:tabs>
          <w:tab w:val="num" w:pos="502"/>
        </w:tabs>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b) wykonawca zsumuje wartości poszczególnych pozycji. </w:t>
      </w:r>
    </w:p>
    <w:p w:rsidR="0074455D" w:rsidRPr="0074455D" w:rsidRDefault="0074455D" w:rsidP="0074455D">
      <w:pPr>
        <w:tabs>
          <w:tab w:val="num" w:pos="360"/>
          <w:tab w:val="num" w:pos="502"/>
        </w:tabs>
        <w:spacing w:after="0" w:line="276" w:lineRule="auto"/>
        <w:ind w:left="142"/>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c) suma wartości wymienionych pozycji stanowić będzie cenę oferty. </w:t>
      </w:r>
    </w:p>
    <w:p w:rsidR="0074455D" w:rsidRPr="0074455D" w:rsidRDefault="0074455D" w:rsidP="0074455D">
      <w:pPr>
        <w:tabs>
          <w:tab w:val="num" w:pos="426"/>
          <w:tab w:val="left" w:pos="567"/>
        </w:tabs>
        <w:spacing w:after="0" w:line="276" w:lineRule="auto"/>
        <w:ind w:left="709" w:hanging="709"/>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 oddzielnie wykonawcy winni podać kwoty należne z tytułu stosowanych  podatków,  według stanu na 30 dzień przed terminem składania ofert. </w:t>
      </w:r>
      <w:r w:rsidRPr="0074455D">
        <w:rPr>
          <w:rFonts w:ascii="Arial" w:eastAsia="Times New Roman" w:hAnsi="Arial" w:cs="Arial"/>
          <w:sz w:val="24"/>
          <w:szCs w:val="24"/>
          <w:lang w:eastAsia="pl-PL"/>
        </w:rPr>
        <w:br/>
        <w:t xml:space="preserve">Błędnie zinterpretowane i naliczone w ofercie podatki, opłaty celne i importowe  będą uznane za błąd w przeliczeniu ceny, co powoduje odrzucenie oferty. </w:t>
      </w:r>
    </w:p>
    <w:p w:rsidR="0074455D" w:rsidRPr="0074455D" w:rsidRDefault="0074455D" w:rsidP="0074455D">
      <w:pPr>
        <w:widowControl w:val="0"/>
        <w:tabs>
          <w:tab w:val="left" w:pos="0"/>
          <w:tab w:val="left" w:pos="567"/>
        </w:tabs>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Pozycje, dla których nie zostaną wstawione przez wykonawcę ceny, nie zostaną zapłacone po ich wykonaniu i uważać się będzie, że zostały ujęte w innych cenach.       </w:t>
      </w:r>
    </w:p>
    <w:p w:rsidR="0074455D" w:rsidRPr="0074455D" w:rsidRDefault="0074455D" w:rsidP="0074455D">
      <w:pPr>
        <w:widowControl w:val="0"/>
        <w:tabs>
          <w:tab w:val="left" w:pos="0"/>
          <w:tab w:val="left" w:pos="567"/>
        </w:tabs>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Ceny jednostkowe określone przez oferenta zostaną ustalone na okres ważności umowy i nie będą podlegały zmianom.</w:t>
      </w:r>
      <w:bookmarkStart w:id="0" w:name="_Toc19267644"/>
    </w:p>
    <w:p w:rsidR="0074455D" w:rsidRPr="0074455D" w:rsidRDefault="0074455D" w:rsidP="0074455D">
      <w:pPr>
        <w:spacing w:before="100" w:beforeAutospacing="1"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11. Opis kryteriów, którymi zamawiający będzie się kierował przy wyborze oferty, wraz z podaniem znaczenia tych kryteriów oraz sposobu oceny ofert:</w:t>
      </w:r>
    </w:p>
    <w:p w:rsidR="0074455D" w:rsidRPr="0074455D" w:rsidRDefault="0074455D" w:rsidP="0074455D">
      <w:pPr>
        <w:spacing w:before="100" w:beforeAutospacing="1" w:after="0" w:line="276" w:lineRule="auto"/>
        <w:jc w:val="both"/>
        <w:rPr>
          <w:rFonts w:ascii="Arial" w:eastAsia="Times New Roman" w:hAnsi="Arial" w:cs="Arial"/>
          <w:b/>
          <w:sz w:val="24"/>
          <w:szCs w:val="24"/>
          <w:lang w:eastAsia="pl-PL"/>
        </w:rPr>
      </w:pPr>
      <w:r w:rsidRPr="0074455D">
        <w:rPr>
          <w:rFonts w:ascii="Arial" w:eastAsia="Times New Roman" w:hAnsi="Arial" w:cs="Arial"/>
          <w:sz w:val="24"/>
          <w:szCs w:val="24"/>
          <w:lang w:eastAsia="pl-PL"/>
        </w:rPr>
        <w:t>Oferty będą oceniane na podstawie następujących kryteriów:</w:t>
      </w:r>
    </w:p>
    <w:p w:rsidR="0074455D" w:rsidRPr="0074455D" w:rsidRDefault="0074455D" w:rsidP="0074455D">
      <w:pPr>
        <w:spacing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 xml:space="preserve">Cena oferty brutto - 100% </w:t>
      </w:r>
    </w:p>
    <w:p w:rsidR="0074455D" w:rsidRPr="0074455D" w:rsidRDefault="0074455D" w:rsidP="0074455D">
      <w:pPr>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Najkorzystniejszą ofertą jest ta, która zawiera najniższą cenę za całość przedmiotu zamówienia.</w:t>
      </w:r>
    </w:p>
    <w:p w:rsidR="0074455D" w:rsidRPr="0074455D" w:rsidRDefault="0074455D" w:rsidP="0074455D">
      <w:pPr>
        <w:widowControl w:val="0"/>
        <w:autoSpaceDE w:val="0"/>
        <w:autoSpaceDN w:val="0"/>
        <w:adjustRightInd w:val="0"/>
        <w:spacing w:before="100" w:beforeAutospacing="1" w:after="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12.</w:t>
      </w:r>
      <w:bookmarkEnd w:id="0"/>
      <w:r w:rsidRPr="0074455D">
        <w:rPr>
          <w:rFonts w:ascii="Arial" w:eastAsia="Times New Roman" w:hAnsi="Arial" w:cs="Arial"/>
          <w:b/>
          <w:sz w:val="24"/>
          <w:szCs w:val="24"/>
          <w:lang w:eastAsia="pl-PL"/>
        </w:rPr>
        <w:t xml:space="preserve"> Informacje o formalnościach, jakie powinny zostać dopełnione po wyborze oferty w celu zawarcia umowy w sprawie zamówienia publicznego:</w:t>
      </w: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sz w:val="24"/>
          <w:szCs w:val="24"/>
          <w:lang w:eastAsia="pl-PL"/>
        </w:rPr>
      </w:pP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Przed upływem okresu związania ofertą Zamawiający pisemnie zawiadomi wybranego Wykonawcę, że jego oferta została wybrana, a także pozostałych Wykonawców o wyborze oferty. </w:t>
      </w:r>
    </w:p>
    <w:p w:rsidR="0074455D" w:rsidRPr="0074455D" w:rsidRDefault="0074455D" w:rsidP="0074455D">
      <w:pPr>
        <w:widowControl w:val="0"/>
        <w:tabs>
          <w:tab w:val="left" w:pos="0"/>
          <w:tab w:val="left" w:pos="567"/>
        </w:tabs>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Zawiadomienie Wykonawcy o wyborze jego oferty będzie jednocześnie zaproszeniem do zawarcia umowy. </w:t>
      </w:r>
    </w:p>
    <w:p w:rsidR="0074455D" w:rsidRPr="0074455D" w:rsidRDefault="0074455D" w:rsidP="0074455D">
      <w:pPr>
        <w:widowControl w:val="0"/>
        <w:tabs>
          <w:tab w:val="left" w:pos="0"/>
          <w:tab w:val="left" w:pos="567"/>
        </w:tabs>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Umowa będzie podpisana przez Zamawiającego i wybranego Wykonawcę w terminie nie krótszym niż 5 dni od dnia przekazania  zawiadomienia o wyborze najkorzystniejszej oferty.</w:t>
      </w:r>
    </w:p>
    <w:p w:rsidR="0074455D" w:rsidRPr="0074455D" w:rsidRDefault="0074455D" w:rsidP="0074455D">
      <w:pPr>
        <w:widowControl w:val="0"/>
        <w:tabs>
          <w:tab w:val="left" w:pos="0"/>
          <w:tab w:val="left" w:pos="567"/>
        </w:tabs>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Zamawiający może zawrzeć umowę w sprawie zamówienia przed upływem wymienionego terminu, jeżeli złożono tylko jedna ofertę.</w:t>
      </w:r>
    </w:p>
    <w:p w:rsidR="0074455D" w:rsidRPr="0074455D" w:rsidRDefault="0074455D" w:rsidP="0074455D">
      <w:pPr>
        <w:widowControl w:val="0"/>
        <w:tabs>
          <w:tab w:val="left" w:pos="0"/>
          <w:tab w:val="left" w:pos="567"/>
        </w:tabs>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Jeżeli Wykonawca, którego oferta została wybrana, uchyla się od zawarcia umowy </w:t>
      </w:r>
      <w:r w:rsidRPr="0074455D">
        <w:rPr>
          <w:rFonts w:ascii="Arial" w:eastAsia="Times New Roman" w:hAnsi="Arial" w:cs="Arial"/>
          <w:sz w:val="24"/>
          <w:szCs w:val="24"/>
          <w:lang w:eastAsia="pl-PL"/>
        </w:rPr>
        <w:br/>
        <w:t>w sprawie zamówienia publicznego, zamawiający wybierze ofertę najkorzystniejszą spośród pozostałych ofert, bez przeprowadzania ich ponownej oceny.</w:t>
      </w:r>
    </w:p>
    <w:p w:rsidR="0074455D" w:rsidRPr="0074455D" w:rsidRDefault="0074455D" w:rsidP="0074455D">
      <w:pPr>
        <w:widowControl w:val="0"/>
        <w:tabs>
          <w:tab w:val="left" w:pos="0"/>
          <w:tab w:val="left" w:pos="567"/>
        </w:tabs>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lastRenderedPageBreak/>
        <w:t>Istotne postanowienia umowy zawarte są we wzorze umowy stanowiącym załącznik do ogłoszenia.</w:t>
      </w:r>
    </w:p>
    <w:p w:rsidR="0074455D" w:rsidRPr="0074455D" w:rsidRDefault="0074455D" w:rsidP="0074455D">
      <w:pPr>
        <w:widowControl w:val="0"/>
        <w:tabs>
          <w:tab w:val="left" w:pos="0"/>
          <w:tab w:val="left" w:pos="567"/>
        </w:tabs>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W zawiadomieniu wysłanym do Wykonawcy, którego oferta została wybrana, Zamawiający określi termin i miejsce zawarcia umowy o przyznaniu zamówienia.</w:t>
      </w:r>
    </w:p>
    <w:p w:rsidR="0074455D" w:rsidRPr="0074455D" w:rsidRDefault="0074455D" w:rsidP="0074455D">
      <w:pPr>
        <w:spacing w:after="120" w:line="276" w:lineRule="auto"/>
        <w:jc w:val="both"/>
        <w:rPr>
          <w:rFonts w:ascii="Arial" w:eastAsia="Times New Roman" w:hAnsi="Arial" w:cs="Arial"/>
          <w:b/>
          <w:sz w:val="24"/>
          <w:szCs w:val="24"/>
          <w:lang w:eastAsia="pl-PL"/>
        </w:rPr>
      </w:pPr>
    </w:p>
    <w:p w:rsidR="0074455D" w:rsidRPr="0074455D" w:rsidRDefault="0074455D" w:rsidP="0074455D">
      <w:pPr>
        <w:spacing w:after="120" w:line="276" w:lineRule="auto"/>
        <w:jc w:val="both"/>
        <w:rPr>
          <w:rFonts w:ascii="Arial" w:eastAsia="Times New Roman" w:hAnsi="Arial" w:cs="Arial"/>
          <w:b/>
          <w:sz w:val="24"/>
          <w:szCs w:val="24"/>
          <w:lang w:eastAsia="pl-PL"/>
        </w:rPr>
      </w:pPr>
      <w:r w:rsidRPr="0074455D">
        <w:rPr>
          <w:rFonts w:ascii="Arial" w:eastAsia="Times New Roman" w:hAnsi="Arial" w:cs="Arial"/>
          <w:b/>
          <w:sz w:val="24"/>
          <w:szCs w:val="24"/>
          <w:lang w:eastAsia="pl-PL"/>
        </w:rPr>
        <w:t>13. Wymagania dotyczące zabezpieczenia należytego wykonania umowy:</w:t>
      </w:r>
    </w:p>
    <w:p w:rsidR="0074455D" w:rsidRPr="0074455D" w:rsidRDefault="0074455D" w:rsidP="0074455D">
      <w:pPr>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w:t>
      </w:r>
      <w:r w:rsidRPr="0074455D">
        <w:rPr>
          <w:rFonts w:ascii="Arial" w:eastAsia="Times New Roman" w:hAnsi="Arial" w:cs="Arial"/>
          <w:b/>
          <w:sz w:val="24"/>
          <w:szCs w:val="24"/>
          <w:lang w:eastAsia="pl-PL"/>
        </w:rPr>
        <w:t xml:space="preserve"> </w:t>
      </w:r>
      <w:r w:rsidRPr="0074455D">
        <w:rPr>
          <w:rFonts w:ascii="Arial" w:eastAsia="Times New Roman" w:hAnsi="Arial" w:cs="Arial"/>
          <w:sz w:val="24"/>
          <w:szCs w:val="24"/>
          <w:lang w:eastAsia="pl-PL"/>
        </w:rPr>
        <w:t>zamawiający nie żąda wniesienia zabezpieczenia.</w:t>
      </w:r>
    </w:p>
    <w:p w:rsidR="0074455D" w:rsidRPr="0074455D" w:rsidRDefault="0074455D" w:rsidP="0074455D">
      <w:pPr>
        <w:spacing w:after="0" w:line="276" w:lineRule="auto"/>
        <w:jc w:val="both"/>
        <w:rPr>
          <w:rFonts w:ascii="Arial" w:eastAsia="Times New Roman" w:hAnsi="Arial" w:cs="Arial"/>
          <w:sz w:val="24"/>
          <w:szCs w:val="24"/>
          <w:lang w:eastAsia="pl-PL"/>
        </w:rPr>
      </w:pPr>
    </w:p>
    <w:p w:rsidR="0074455D" w:rsidRPr="0074455D" w:rsidRDefault="0074455D" w:rsidP="0074455D">
      <w:pPr>
        <w:spacing w:after="0" w:line="276" w:lineRule="auto"/>
        <w:jc w:val="both"/>
        <w:rPr>
          <w:rFonts w:ascii="Arial" w:eastAsia="Times New Roman" w:hAnsi="Arial" w:cs="Arial"/>
          <w:sz w:val="24"/>
          <w:szCs w:val="24"/>
          <w:lang w:eastAsia="pl-PL"/>
        </w:rPr>
      </w:pPr>
      <w:r w:rsidRPr="0074455D">
        <w:rPr>
          <w:rFonts w:ascii="Arial" w:eastAsia="Times New Roman" w:hAnsi="Arial" w:cs="Arial"/>
          <w:b/>
          <w:sz w:val="24"/>
          <w:szCs w:val="24"/>
          <w:lang w:eastAsia="pl-PL"/>
        </w:rPr>
        <w:t>14.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4455D" w:rsidRPr="0074455D" w:rsidRDefault="0074455D" w:rsidP="0074455D">
      <w:pPr>
        <w:widowControl w:val="0"/>
        <w:tabs>
          <w:tab w:val="left" w:pos="0"/>
          <w:tab w:val="left" w:pos="567"/>
        </w:tabs>
        <w:autoSpaceDE w:val="0"/>
        <w:autoSpaceDN w:val="0"/>
        <w:adjustRightInd w:val="0"/>
        <w:spacing w:after="0" w:line="276" w:lineRule="auto"/>
        <w:ind w:left="142"/>
        <w:jc w:val="both"/>
        <w:rPr>
          <w:rFonts w:ascii="Arial" w:eastAsia="Times New Roman" w:hAnsi="Arial" w:cs="Arial"/>
          <w:sz w:val="24"/>
          <w:szCs w:val="24"/>
          <w:lang w:eastAsia="pl-PL"/>
        </w:rPr>
      </w:pPr>
    </w:p>
    <w:p w:rsidR="0074455D" w:rsidRPr="0074455D" w:rsidRDefault="0074455D" w:rsidP="0074455D">
      <w:pPr>
        <w:widowControl w:val="0"/>
        <w:tabs>
          <w:tab w:val="left" w:pos="0"/>
          <w:tab w:val="left" w:pos="567"/>
        </w:tabs>
        <w:autoSpaceDE w:val="0"/>
        <w:autoSpaceDN w:val="0"/>
        <w:adjustRightInd w:val="0"/>
        <w:spacing w:after="0" w:line="276" w:lineRule="auto"/>
        <w:ind w:left="142"/>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Zamawiający  informuje,  że  oferent   będzie  zobowiązany do podpisania umowy </w:t>
      </w:r>
      <w:r w:rsidRPr="0074455D">
        <w:rPr>
          <w:rFonts w:ascii="Arial" w:eastAsia="Times New Roman" w:hAnsi="Arial" w:cs="Arial"/>
          <w:sz w:val="24"/>
          <w:szCs w:val="24"/>
          <w:lang w:eastAsia="pl-PL"/>
        </w:rPr>
        <w:br/>
        <w:t>w formie zgodnej z projektem załączonym do specyfikacji.</w:t>
      </w:r>
    </w:p>
    <w:p w:rsidR="0074455D" w:rsidRPr="0074455D" w:rsidRDefault="0074455D" w:rsidP="0074455D">
      <w:pPr>
        <w:tabs>
          <w:tab w:val="left" w:pos="284"/>
          <w:tab w:val="left" w:pos="426"/>
        </w:tabs>
        <w:spacing w:after="12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ab/>
      </w:r>
      <w:r w:rsidRPr="0074455D">
        <w:rPr>
          <w:rFonts w:ascii="Arial" w:eastAsia="Times New Roman" w:hAnsi="Arial" w:cs="Arial"/>
          <w:sz w:val="24"/>
          <w:szCs w:val="24"/>
          <w:lang w:eastAsia="pl-PL"/>
        </w:rPr>
        <w:tab/>
      </w:r>
      <w:r w:rsidRPr="0074455D">
        <w:rPr>
          <w:rFonts w:ascii="Arial" w:eastAsia="Times New Roman" w:hAnsi="Arial" w:cs="Arial"/>
          <w:sz w:val="24"/>
          <w:szCs w:val="24"/>
          <w:lang w:eastAsia="pl-PL"/>
        </w:rPr>
        <w:tab/>
      </w:r>
      <w:r w:rsidRPr="0074455D">
        <w:rPr>
          <w:rFonts w:ascii="Arial" w:eastAsia="Times New Roman" w:hAnsi="Arial" w:cs="Arial"/>
          <w:sz w:val="24"/>
          <w:szCs w:val="24"/>
          <w:lang w:eastAsia="pl-PL"/>
        </w:rPr>
        <w:tab/>
      </w:r>
      <w:r w:rsidRPr="0074455D">
        <w:rPr>
          <w:rFonts w:ascii="Arial" w:eastAsia="Times New Roman" w:hAnsi="Arial" w:cs="Arial"/>
          <w:sz w:val="24"/>
          <w:szCs w:val="24"/>
          <w:lang w:eastAsia="pl-PL"/>
        </w:rPr>
        <w:tab/>
      </w:r>
      <w:r w:rsidRPr="0074455D">
        <w:rPr>
          <w:rFonts w:ascii="Arial" w:eastAsia="Times New Roman" w:hAnsi="Arial" w:cs="Arial"/>
          <w:sz w:val="24"/>
          <w:szCs w:val="24"/>
          <w:lang w:eastAsia="pl-PL"/>
        </w:rPr>
        <w:tab/>
      </w:r>
    </w:p>
    <w:p w:rsidR="0074455D" w:rsidRPr="0074455D" w:rsidRDefault="0074455D" w:rsidP="0074455D">
      <w:pPr>
        <w:tabs>
          <w:tab w:val="left" w:pos="284"/>
          <w:tab w:val="left" w:pos="426"/>
        </w:tabs>
        <w:spacing w:after="120" w:line="276" w:lineRule="auto"/>
        <w:ind w:left="142"/>
        <w:jc w:val="both"/>
        <w:rPr>
          <w:rFonts w:ascii="Arial" w:eastAsia="Times New Roman" w:hAnsi="Arial" w:cs="Arial"/>
          <w:b/>
          <w:color w:val="FF0000"/>
          <w:sz w:val="24"/>
          <w:szCs w:val="24"/>
          <w:lang w:eastAsia="pl-PL"/>
        </w:rPr>
      </w:pPr>
      <w:r w:rsidRPr="0074455D">
        <w:rPr>
          <w:rFonts w:ascii="Arial" w:eastAsia="Times New Roman" w:hAnsi="Arial" w:cs="Arial"/>
          <w:sz w:val="24"/>
          <w:szCs w:val="24"/>
          <w:lang w:eastAsia="pl-PL"/>
        </w:rPr>
        <w:t xml:space="preserve">Postępowanie o udzielenie zamówienia jest prowadzone zgodnie </w:t>
      </w:r>
      <w:r w:rsidRPr="0074455D">
        <w:rPr>
          <w:rFonts w:ascii="Arial" w:eastAsia="Times New Roman" w:hAnsi="Arial" w:cs="Arial"/>
          <w:sz w:val="24"/>
          <w:szCs w:val="24"/>
          <w:lang w:eastAsia="pl-PL"/>
        </w:rPr>
        <w:br/>
        <w:t xml:space="preserve">z postanowieniami Regulaminu udzielania zamówień o wartości nie przekraczającej wyrażonej w złotych równowartości kwoty 30.000 euro, udostępnionego na stronie internetowej </w:t>
      </w:r>
      <w:hyperlink r:id="rId7" w:history="1">
        <w:r w:rsidRPr="0074455D">
          <w:rPr>
            <w:rFonts w:ascii="Arial" w:eastAsia="Times New Roman" w:hAnsi="Arial" w:cs="Arial"/>
            <w:color w:val="0000FF"/>
            <w:sz w:val="24"/>
            <w:szCs w:val="24"/>
            <w:u w:val="single"/>
            <w:lang w:eastAsia="pl-PL"/>
          </w:rPr>
          <w:t>www.ustrzyki-dolne.pl</w:t>
        </w:r>
      </w:hyperlink>
      <w:r w:rsidRPr="0074455D">
        <w:rPr>
          <w:rFonts w:ascii="Arial" w:eastAsia="Times New Roman" w:hAnsi="Arial" w:cs="Arial"/>
          <w:sz w:val="24"/>
          <w:szCs w:val="24"/>
          <w:lang w:eastAsia="pl-PL"/>
        </w:rPr>
        <w:t xml:space="preserve"> / przetargi aktualne/ oraz przepisami ustawy </w:t>
      </w:r>
      <w:r w:rsidRPr="0074455D">
        <w:rPr>
          <w:rFonts w:ascii="Arial" w:eastAsia="Times New Roman" w:hAnsi="Arial" w:cs="Arial"/>
          <w:sz w:val="24"/>
          <w:szCs w:val="24"/>
          <w:lang w:eastAsia="pl-PL"/>
        </w:rPr>
        <w:br/>
        <w:t>z dnia 23 kwietnia 1964 r. - Kodeks cywilny (</w:t>
      </w:r>
      <w:r w:rsidRPr="0074455D">
        <w:rPr>
          <w:rFonts w:ascii="Arial" w:eastAsia="Times New Roman" w:hAnsi="Arial" w:cs="Arial"/>
          <w:bCs/>
          <w:sz w:val="24"/>
          <w:szCs w:val="24"/>
          <w:lang w:eastAsia="pl-PL"/>
        </w:rPr>
        <w:t xml:space="preserve">Dz. U. Nr 16, poz. 93, z </w:t>
      </w:r>
      <w:proofErr w:type="spellStart"/>
      <w:r w:rsidRPr="0074455D">
        <w:rPr>
          <w:rFonts w:ascii="Arial" w:eastAsia="Times New Roman" w:hAnsi="Arial" w:cs="Arial"/>
          <w:bCs/>
          <w:sz w:val="24"/>
          <w:szCs w:val="24"/>
          <w:lang w:eastAsia="pl-PL"/>
        </w:rPr>
        <w:t>późn</w:t>
      </w:r>
      <w:proofErr w:type="spellEnd"/>
      <w:r w:rsidRPr="0074455D">
        <w:rPr>
          <w:rFonts w:ascii="Arial" w:eastAsia="Times New Roman" w:hAnsi="Arial" w:cs="Arial"/>
          <w:bCs/>
          <w:sz w:val="24"/>
          <w:szCs w:val="24"/>
          <w:lang w:eastAsia="pl-PL"/>
        </w:rPr>
        <w:t>. zm.</w:t>
      </w:r>
      <w:r w:rsidRPr="0074455D">
        <w:rPr>
          <w:rFonts w:ascii="Arial" w:eastAsia="Times New Roman" w:hAnsi="Arial" w:cs="Arial"/>
          <w:sz w:val="24"/>
          <w:szCs w:val="24"/>
          <w:lang w:eastAsia="pl-PL"/>
        </w:rPr>
        <w:t>).</w:t>
      </w:r>
    </w:p>
    <w:p w:rsidR="0074455D" w:rsidRPr="0074455D" w:rsidRDefault="0074455D" w:rsidP="0074455D">
      <w:pPr>
        <w:widowControl w:val="0"/>
        <w:autoSpaceDE w:val="0"/>
        <w:autoSpaceDN w:val="0"/>
        <w:adjustRightInd w:val="0"/>
        <w:spacing w:after="0" w:line="276" w:lineRule="auto"/>
        <w:ind w:firstLine="7"/>
        <w:rPr>
          <w:rFonts w:ascii="Arial" w:eastAsia="Times New Roman" w:hAnsi="Arial" w:cs="Arial"/>
          <w:sz w:val="24"/>
          <w:szCs w:val="24"/>
          <w:lang w:eastAsia="pl-PL"/>
        </w:rPr>
      </w:pPr>
    </w:p>
    <w:p w:rsidR="0074455D" w:rsidRPr="0074455D" w:rsidRDefault="0074455D" w:rsidP="0074455D">
      <w:pPr>
        <w:widowControl w:val="0"/>
        <w:autoSpaceDE w:val="0"/>
        <w:autoSpaceDN w:val="0"/>
        <w:adjustRightInd w:val="0"/>
        <w:spacing w:after="0" w:line="276" w:lineRule="auto"/>
        <w:jc w:val="center"/>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w:t>
      </w:r>
    </w:p>
    <w:p w:rsidR="0074455D" w:rsidRPr="0074455D" w:rsidRDefault="0074455D" w:rsidP="0074455D">
      <w:pPr>
        <w:widowControl w:val="0"/>
        <w:autoSpaceDE w:val="0"/>
        <w:autoSpaceDN w:val="0"/>
        <w:adjustRightInd w:val="0"/>
        <w:spacing w:after="0" w:line="276" w:lineRule="auto"/>
        <w:jc w:val="center"/>
        <w:rPr>
          <w:rFonts w:ascii="Arial" w:eastAsia="Times New Roman" w:hAnsi="Arial" w:cs="Arial"/>
          <w:sz w:val="24"/>
          <w:szCs w:val="24"/>
          <w:lang w:eastAsia="pl-PL"/>
        </w:rPr>
      </w:pPr>
    </w:p>
    <w:p w:rsidR="0074455D" w:rsidRPr="0074455D" w:rsidRDefault="0074455D" w:rsidP="0074455D">
      <w:pPr>
        <w:widowControl w:val="0"/>
        <w:autoSpaceDE w:val="0"/>
        <w:autoSpaceDN w:val="0"/>
        <w:adjustRightInd w:val="0"/>
        <w:spacing w:after="0" w:line="276" w:lineRule="auto"/>
        <w:jc w:val="both"/>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                                                                                                                      </w:t>
      </w:r>
    </w:p>
    <w:p w:rsidR="0074455D" w:rsidRPr="0074455D" w:rsidRDefault="0074455D" w:rsidP="0074455D">
      <w:pPr>
        <w:widowControl w:val="0"/>
        <w:autoSpaceDE w:val="0"/>
        <w:autoSpaceDN w:val="0"/>
        <w:adjustRightInd w:val="0"/>
        <w:spacing w:after="0" w:line="276" w:lineRule="auto"/>
        <w:jc w:val="center"/>
        <w:rPr>
          <w:rFonts w:ascii="Arial" w:eastAsia="Times New Roman" w:hAnsi="Arial" w:cs="Arial"/>
          <w:sz w:val="24"/>
          <w:szCs w:val="24"/>
          <w:lang w:eastAsia="pl-PL"/>
        </w:rPr>
      </w:pPr>
      <w:r w:rsidRPr="0074455D">
        <w:rPr>
          <w:rFonts w:ascii="Arial" w:eastAsia="Times New Roman" w:hAnsi="Arial" w:cs="Arial"/>
          <w:sz w:val="24"/>
          <w:szCs w:val="24"/>
          <w:lang w:eastAsia="pl-PL"/>
        </w:rPr>
        <w:t xml:space="preserve">                                                                  Data i podpis Kierownika Zamawiającego</w:t>
      </w:r>
    </w:p>
    <w:p w:rsidR="0074455D" w:rsidRPr="0074455D" w:rsidRDefault="0074455D" w:rsidP="0074455D">
      <w:pPr>
        <w:widowControl w:val="0"/>
        <w:autoSpaceDE w:val="0"/>
        <w:autoSpaceDN w:val="0"/>
        <w:adjustRightInd w:val="0"/>
        <w:spacing w:after="0" w:line="276" w:lineRule="auto"/>
        <w:rPr>
          <w:rFonts w:ascii="Arial" w:eastAsia="Times New Roman" w:hAnsi="Arial" w:cs="Arial"/>
          <w:sz w:val="24"/>
          <w:szCs w:val="24"/>
          <w:lang w:eastAsia="pl-PL"/>
        </w:rPr>
      </w:pPr>
    </w:p>
    <w:p w:rsidR="0074455D" w:rsidRPr="0074455D" w:rsidRDefault="0074455D" w:rsidP="0074455D">
      <w:pPr>
        <w:widowControl w:val="0"/>
        <w:autoSpaceDE w:val="0"/>
        <w:autoSpaceDN w:val="0"/>
        <w:adjustRightInd w:val="0"/>
        <w:spacing w:after="0" w:line="276" w:lineRule="auto"/>
        <w:rPr>
          <w:rFonts w:ascii="Arial" w:eastAsia="Times New Roman" w:hAnsi="Arial" w:cs="Arial"/>
          <w:sz w:val="24"/>
          <w:szCs w:val="24"/>
          <w:lang w:eastAsia="pl-PL"/>
        </w:rPr>
      </w:pPr>
    </w:p>
    <w:p w:rsidR="0074455D" w:rsidRPr="0074455D" w:rsidRDefault="0074455D" w:rsidP="0074455D">
      <w:pPr>
        <w:widowControl w:val="0"/>
        <w:autoSpaceDE w:val="0"/>
        <w:autoSpaceDN w:val="0"/>
        <w:adjustRightInd w:val="0"/>
        <w:spacing w:after="0" w:line="276" w:lineRule="auto"/>
        <w:rPr>
          <w:rFonts w:ascii="Arial" w:eastAsia="Times New Roman" w:hAnsi="Arial" w:cs="Arial"/>
          <w:sz w:val="24"/>
          <w:szCs w:val="24"/>
          <w:lang w:eastAsia="pl-PL"/>
        </w:rPr>
      </w:pPr>
    </w:p>
    <w:p w:rsidR="0074455D" w:rsidRPr="0074455D" w:rsidRDefault="0074455D" w:rsidP="0074455D">
      <w:pPr>
        <w:widowControl w:val="0"/>
        <w:autoSpaceDE w:val="0"/>
        <w:autoSpaceDN w:val="0"/>
        <w:adjustRightInd w:val="0"/>
        <w:spacing w:after="0" w:line="276" w:lineRule="auto"/>
        <w:rPr>
          <w:rFonts w:ascii="Arial" w:eastAsia="Times New Roman" w:hAnsi="Arial" w:cs="Arial"/>
          <w:sz w:val="24"/>
          <w:szCs w:val="24"/>
          <w:lang w:eastAsia="pl-PL"/>
        </w:rPr>
      </w:pPr>
    </w:p>
    <w:p w:rsidR="0074455D" w:rsidRPr="0074455D" w:rsidRDefault="0074455D" w:rsidP="0074455D">
      <w:pPr>
        <w:widowControl w:val="0"/>
        <w:autoSpaceDE w:val="0"/>
        <w:autoSpaceDN w:val="0"/>
        <w:adjustRightInd w:val="0"/>
        <w:spacing w:after="0" w:line="276" w:lineRule="auto"/>
        <w:rPr>
          <w:rFonts w:ascii="Arial" w:eastAsia="Times New Roman" w:hAnsi="Arial" w:cs="Arial"/>
          <w:sz w:val="24"/>
          <w:szCs w:val="24"/>
          <w:lang w:eastAsia="pl-PL"/>
        </w:rPr>
      </w:pPr>
    </w:p>
    <w:p w:rsidR="003C42F0" w:rsidRDefault="003C42F0">
      <w:bookmarkStart w:id="1" w:name="_GoBack"/>
      <w:bookmarkEnd w:id="1"/>
    </w:p>
    <w:sectPr w:rsidR="003C4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E16E1"/>
    <w:multiLevelType w:val="hybridMultilevel"/>
    <w:tmpl w:val="02EA45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D11B37"/>
    <w:multiLevelType w:val="hybridMultilevel"/>
    <w:tmpl w:val="982EA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084547"/>
    <w:multiLevelType w:val="hybridMultilevel"/>
    <w:tmpl w:val="3A5415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76"/>
    <w:rsid w:val="0009076F"/>
    <w:rsid w:val="000D4D76"/>
    <w:rsid w:val="003C42F0"/>
    <w:rsid w:val="00744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548D3-4E34-41BF-A16E-B603DFEC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trzyki-doln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ustrzyki-dolne.pl" TargetMode="External"/><Relationship Id="rId5" Type="http://schemas.openxmlformats.org/officeDocument/2006/relationships/hyperlink" Target="http://www.bip.ustrzyki-doln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2301</Words>
  <Characters>13807</Characters>
  <Application>Microsoft Office Word</Application>
  <DocSecurity>0</DocSecurity>
  <Lines>115</Lines>
  <Paragraphs>32</Paragraphs>
  <ScaleCrop>false</ScaleCrop>
  <Company/>
  <LinksUpToDate>false</LinksUpToDate>
  <CharactersWithSpaces>16076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Szczepanik</dc:creator>
  <cp:keywords/>
  <dc:description/>
  <cp:lastModifiedBy>Joanna Szczepanik</cp:lastModifiedBy>
  <cp:revision>2</cp:revision>
  <dcterms:created xsi:type="dcterms:W3CDTF">2017-10-25T07:21:00Z</dcterms:created>
  <dcterms:modified xsi:type="dcterms:W3CDTF">2017-10-25T07:22:00Z</dcterms:modified>
</cp:coreProperties>
</file>